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449" w:rsidRPr="008F3A8C" w:rsidRDefault="003F2449" w:rsidP="003F2449">
      <w:pPr>
        <w:keepNext/>
        <w:tabs>
          <w:tab w:val="left" w:pos="0"/>
        </w:tabs>
        <w:ind w:left="-720" w:right="-675"/>
        <w:rPr>
          <w:rFonts w:ascii="Arial" w:hAnsi="Arial" w:cs="Arial"/>
          <w:b/>
        </w:rPr>
      </w:pPr>
      <w:r w:rsidRPr="008F3A8C">
        <w:rPr>
          <w:rFonts w:ascii="Arial" w:hAnsi="Arial" w:cs="Arial"/>
        </w:rPr>
        <w:t xml:space="preserve">             </w:t>
      </w:r>
    </w:p>
    <w:p w:rsidR="003F2449" w:rsidRPr="008F3A8C" w:rsidRDefault="003F2449" w:rsidP="003F2449">
      <w:pPr>
        <w:jc w:val="center"/>
        <w:rPr>
          <w:rFonts w:ascii="Arial" w:hAnsi="Arial" w:cs="Arial"/>
          <w:b/>
        </w:rPr>
      </w:pPr>
    </w:p>
    <w:p w:rsidR="003F2449" w:rsidRPr="008F3A8C" w:rsidRDefault="003F2449" w:rsidP="003F2449">
      <w:pPr>
        <w:rPr>
          <w:rFonts w:ascii="Arial" w:hAnsi="Arial" w:cs="Arial"/>
          <w:b/>
        </w:rPr>
      </w:pPr>
    </w:p>
    <w:p w:rsidR="003F2449" w:rsidRPr="008F3A8C" w:rsidRDefault="003F2449" w:rsidP="003F2449">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sz w:val="40"/>
        </w:rPr>
      </w:pPr>
    </w:p>
    <w:p w:rsidR="003F2449" w:rsidRPr="008F3A8C" w:rsidRDefault="003F2449" w:rsidP="003F2449">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sz w:val="40"/>
        </w:rPr>
      </w:pPr>
    </w:p>
    <w:p w:rsidR="003F2449" w:rsidRPr="008F3A8C" w:rsidRDefault="003F2449" w:rsidP="003F2449">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iCs/>
          <w:sz w:val="40"/>
        </w:rPr>
      </w:pPr>
      <w:r w:rsidRPr="008F3A8C">
        <w:rPr>
          <w:rFonts w:ascii="Arial" w:hAnsi="Arial" w:cs="Arial"/>
          <w:b/>
          <w:iCs/>
          <w:sz w:val="40"/>
        </w:rPr>
        <w:t>CONTRATO DE CONSULTORIA</w:t>
      </w:r>
    </w:p>
    <w:p w:rsidR="003F2449" w:rsidRPr="008F3A8C" w:rsidRDefault="003F2449" w:rsidP="003F2449">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sz w:val="40"/>
        </w:rPr>
      </w:pPr>
      <w:r w:rsidRPr="008F3A8C">
        <w:rPr>
          <w:rFonts w:ascii="Arial" w:hAnsi="Arial" w:cs="Arial"/>
          <w:b/>
          <w:sz w:val="40"/>
        </w:rPr>
        <w:t>---------</w:t>
      </w:r>
    </w:p>
    <w:p w:rsidR="003F2449" w:rsidRPr="008F3A8C" w:rsidRDefault="003F2449" w:rsidP="003F2449">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iCs/>
          <w:sz w:val="40"/>
        </w:rPr>
      </w:pPr>
      <w:r w:rsidRPr="008F3A8C">
        <w:rPr>
          <w:rFonts w:ascii="Arial" w:hAnsi="Arial" w:cs="Arial"/>
          <w:b/>
          <w:iCs/>
          <w:sz w:val="40"/>
        </w:rPr>
        <w:t>ACTA DE COMPROMISO (AC)</w:t>
      </w:r>
    </w:p>
    <w:p w:rsidR="003F2449" w:rsidRPr="008F3A8C" w:rsidRDefault="003F2449" w:rsidP="003F2449">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sz w:val="40"/>
          <w:lang w:val="es-ES"/>
        </w:rPr>
      </w:pPr>
    </w:p>
    <w:p w:rsidR="003F2449" w:rsidRPr="008F3A8C" w:rsidRDefault="003F2449" w:rsidP="003F2449">
      <w:pPr>
        <w:jc w:val="center"/>
        <w:rPr>
          <w:rFonts w:ascii="Arial" w:hAnsi="Arial" w:cs="Arial"/>
          <w:b/>
          <w:lang w:val="es-ES"/>
        </w:rPr>
      </w:pPr>
    </w:p>
    <w:p w:rsidR="003F2449" w:rsidRPr="000D547D" w:rsidRDefault="003F2449" w:rsidP="003F2449">
      <w:pPr>
        <w:spacing w:before="120"/>
        <w:jc w:val="center"/>
        <w:rPr>
          <w:rFonts w:ascii="Arial" w:hAnsi="Arial" w:cs="Arial"/>
          <w:b/>
          <w:bCs/>
          <w:sz w:val="32"/>
          <w:szCs w:val="32"/>
          <w:u w:val="single"/>
        </w:rPr>
      </w:pPr>
      <w:r w:rsidRPr="000D547D">
        <w:rPr>
          <w:rFonts w:ascii="Arial" w:hAnsi="Arial" w:cs="Arial"/>
          <w:b/>
          <w:bCs/>
          <w:sz w:val="32"/>
          <w:szCs w:val="32"/>
          <w:u w:val="single"/>
        </w:rPr>
        <w:t>OPERACI</w:t>
      </w:r>
      <w:r w:rsidRPr="000D547D">
        <w:rPr>
          <w:rFonts w:ascii="Arial" w:hAnsi="Arial" w:cs="Arial"/>
          <w:b/>
          <w:iCs/>
          <w:sz w:val="32"/>
          <w:szCs w:val="32"/>
          <w:u w:val="single"/>
        </w:rPr>
        <w:t>Ó</w:t>
      </w:r>
      <w:r w:rsidRPr="000D547D">
        <w:rPr>
          <w:rFonts w:ascii="Arial" w:hAnsi="Arial" w:cs="Arial"/>
          <w:b/>
          <w:bCs/>
          <w:sz w:val="32"/>
          <w:szCs w:val="32"/>
          <w:u w:val="single"/>
        </w:rPr>
        <w:t>N</w:t>
      </w:r>
    </w:p>
    <w:p w:rsidR="000D547D" w:rsidRDefault="000D547D" w:rsidP="003F2449">
      <w:pPr>
        <w:jc w:val="center"/>
        <w:rPr>
          <w:rFonts w:ascii="Arial" w:hAnsi="Arial" w:cs="Arial"/>
          <w:caps/>
          <w:sz w:val="32"/>
          <w:szCs w:val="32"/>
          <w:lang w:val="es-ES"/>
        </w:rPr>
      </w:pPr>
    </w:p>
    <w:p w:rsidR="00AF3CA7" w:rsidRPr="00AF3CA7" w:rsidRDefault="00AF3CA7" w:rsidP="00AF3CA7">
      <w:pPr>
        <w:jc w:val="center"/>
        <w:rPr>
          <w:rFonts w:ascii="Arial" w:hAnsi="Arial" w:cs="Arial"/>
          <w:sz w:val="40"/>
          <w:szCs w:val="40"/>
          <w:lang w:val="es-ES"/>
        </w:rPr>
      </w:pPr>
      <w:proofErr w:type="spellStart"/>
      <w:r w:rsidRPr="00AF3CA7">
        <w:rPr>
          <w:rFonts w:ascii="Arial" w:hAnsi="Arial" w:cs="Arial"/>
          <w:sz w:val="40"/>
          <w:szCs w:val="40"/>
          <w:lang w:val="es-ES"/>
        </w:rPr>
        <w:t>Ignifugación</w:t>
      </w:r>
      <w:proofErr w:type="spellEnd"/>
      <w:r w:rsidRPr="00AF3CA7">
        <w:rPr>
          <w:rFonts w:ascii="Arial" w:hAnsi="Arial" w:cs="Arial"/>
          <w:sz w:val="40"/>
          <w:szCs w:val="40"/>
          <w:lang w:val="es-ES"/>
        </w:rPr>
        <w:t xml:space="preserve"> de la estructura metálica de edificios</w:t>
      </w:r>
    </w:p>
    <w:p w:rsidR="00AF3CA7" w:rsidRPr="00AF3CA7" w:rsidRDefault="00AF3CA7" w:rsidP="00AF3CA7">
      <w:pPr>
        <w:jc w:val="center"/>
        <w:rPr>
          <w:rFonts w:ascii="Arial" w:hAnsi="Arial" w:cs="Arial"/>
          <w:sz w:val="40"/>
          <w:szCs w:val="40"/>
          <w:lang w:val="es-ES"/>
        </w:rPr>
      </w:pPr>
      <w:proofErr w:type="gramStart"/>
      <w:r w:rsidRPr="00AF3CA7">
        <w:rPr>
          <w:rFonts w:ascii="Arial" w:hAnsi="Arial" w:cs="Arial"/>
          <w:sz w:val="40"/>
          <w:szCs w:val="40"/>
          <w:lang w:val="es-ES"/>
        </w:rPr>
        <w:t>y</w:t>
      </w:r>
      <w:proofErr w:type="gramEnd"/>
    </w:p>
    <w:p w:rsidR="00AF3CA7" w:rsidRPr="00AF3CA7" w:rsidRDefault="00AF3CA7" w:rsidP="00AF3CA7">
      <w:pPr>
        <w:jc w:val="center"/>
        <w:rPr>
          <w:rFonts w:ascii="Arial" w:hAnsi="Arial" w:cs="Arial"/>
          <w:sz w:val="40"/>
          <w:szCs w:val="40"/>
          <w:lang w:val="es-ES"/>
        </w:rPr>
      </w:pPr>
      <w:r w:rsidRPr="00AF3CA7">
        <w:rPr>
          <w:rFonts w:ascii="Arial" w:hAnsi="Arial" w:cs="Arial"/>
          <w:sz w:val="40"/>
          <w:szCs w:val="40"/>
          <w:lang w:val="es-ES"/>
        </w:rPr>
        <w:t xml:space="preserve">Adecuación de las plantas 2nda, 3era y 4ª del edificio Central </w:t>
      </w:r>
    </w:p>
    <w:p w:rsidR="00AF3CA7" w:rsidRPr="00AF3CA7" w:rsidRDefault="00AF3CA7" w:rsidP="00AF3CA7">
      <w:pPr>
        <w:jc w:val="center"/>
        <w:rPr>
          <w:rFonts w:ascii="Arial" w:hAnsi="Arial" w:cs="Arial"/>
          <w:sz w:val="40"/>
          <w:szCs w:val="40"/>
          <w:lang w:val="es-ES"/>
        </w:rPr>
      </w:pPr>
      <w:proofErr w:type="gramStart"/>
      <w:r w:rsidRPr="00AF3CA7">
        <w:rPr>
          <w:rFonts w:ascii="Arial" w:hAnsi="Arial" w:cs="Arial"/>
          <w:sz w:val="40"/>
          <w:szCs w:val="40"/>
          <w:lang w:val="es-ES"/>
        </w:rPr>
        <w:t>del</w:t>
      </w:r>
      <w:proofErr w:type="gramEnd"/>
      <w:r w:rsidRPr="00AF3CA7">
        <w:rPr>
          <w:rFonts w:ascii="Arial" w:hAnsi="Arial" w:cs="Arial"/>
          <w:sz w:val="40"/>
          <w:szCs w:val="40"/>
          <w:lang w:val="es-ES"/>
        </w:rPr>
        <w:t xml:space="preserve"> Liceo Francés de Barcelona</w:t>
      </w:r>
    </w:p>
    <w:p w:rsidR="003F2449" w:rsidRPr="008F3A8C" w:rsidRDefault="003F2449" w:rsidP="003F2449">
      <w:pPr>
        <w:jc w:val="center"/>
        <w:rPr>
          <w:rFonts w:ascii="Arial" w:hAnsi="Arial" w:cs="Arial"/>
          <w:b/>
          <w:sz w:val="32"/>
          <w:szCs w:val="32"/>
          <w:lang w:val="es-ES"/>
        </w:rPr>
      </w:pPr>
    </w:p>
    <w:p w:rsidR="003F2449" w:rsidRPr="008F3A8C" w:rsidRDefault="003F2449" w:rsidP="003F2449">
      <w:pPr>
        <w:pBdr>
          <w:top w:val="double" w:sz="4" w:space="1" w:color="auto"/>
          <w:left w:val="double" w:sz="4" w:space="4" w:color="auto"/>
          <w:bottom w:val="double" w:sz="4" w:space="1" w:color="auto"/>
          <w:right w:val="double" w:sz="4" w:space="4" w:color="auto"/>
        </w:pBdr>
        <w:ind w:left="-340" w:right="-340"/>
        <w:rPr>
          <w:rFonts w:ascii="Arial" w:hAnsi="Arial" w:cs="Arial"/>
          <w:b/>
          <w:caps/>
          <w:lang w:val="es-ES"/>
        </w:rPr>
      </w:pPr>
    </w:p>
    <w:p w:rsidR="003F2449" w:rsidRPr="00707008" w:rsidRDefault="003F2449" w:rsidP="003F2449">
      <w:pPr>
        <w:pBdr>
          <w:top w:val="double" w:sz="4" w:space="1" w:color="auto"/>
          <w:left w:val="double" w:sz="4" w:space="4" w:color="auto"/>
          <w:bottom w:val="double" w:sz="4" w:space="1" w:color="auto"/>
          <w:right w:val="double" w:sz="4" w:space="4" w:color="auto"/>
        </w:pBdr>
        <w:ind w:left="-340" w:right="-340"/>
        <w:rPr>
          <w:rFonts w:ascii="Arial" w:hAnsi="Arial" w:cs="Arial"/>
          <w:b/>
          <w:sz w:val="22"/>
          <w:szCs w:val="22"/>
        </w:rPr>
      </w:pPr>
      <w:r w:rsidRPr="00707008">
        <w:rPr>
          <w:rFonts w:ascii="Arial" w:hAnsi="Arial" w:cs="Arial"/>
          <w:b/>
          <w:caps/>
          <w:sz w:val="22"/>
          <w:szCs w:val="22"/>
          <w:lang w:val="es-ES"/>
        </w:rPr>
        <w:tab/>
        <w:t>Ejercicio</w:t>
      </w:r>
      <w:r w:rsidRPr="00707008">
        <w:rPr>
          <w:rFonts w:ascii="Arial" w:hAnsi="Arial" w:cs="Arial"/>
          <w:b/>
          <w:caps/>
          <w:sz w:val="22"/>
          <w:szCs w:val="22"/>
          <w:lang w:val="es-ES"/>
        </w:rPr>
        <w:tab/>
      </w:r>
      <w:r w:rsidRPr="00707008">
        <w:rPr>
          <w:rFonts w:ascii="Arial" w:hAnsi="Arial" w:cs="Arial"/>
          <w:b/>
          <w:caps/>
          <w:sz w:val="22"/>
          <w:szCs w:val="22"/>
          <w:lang w:val="es-ES"/>
        </w:rPr>
        <w:tab/>
      </w:r>
      <w:r w:rsidRPr="00707008">
        <w:rPr>
          <w:rFonts w:ascii="Arial" w:hAnsi="Arial" w:cs="Arial"/>
          <w:b/>
          <w:caps/>
          <w:sz w:val="22"/>
          <w:szCs w:val="22"/>
          <w:lang w:val="es-ES"/>
        </w:rPr>
        <w:tab/>
      </w:r>
      <w:proofErr w:type="gramStart"/>
      <w:r w:rsidRPr="00707008">
        <w:rPr>
          <w:rFonts w:ascii="Arial" w:hAnsi="Arial" w:cs="Arial"/>
          <w:b/>
          <w:caps/>
          <w:sz w:val="22"/>
          <w:szCs w:val="22"/>
          <w:lang w:val="es-ES"/>
        </w:rPr>
        <w:t xml:space="preserve">: </w:t>
      </w:r>
      <w:r w:rsidR="00707008" w:rsidRPr="00707008">
        <w:rPr>
          <w:rFonts w:ascii="Arial" w:hAnsi="Arial" w:cs="Arial"/>
          <w:b/>
          <w:caps/>
          <w:sz w:val="22"/>
          <w:szCs w:val="22"/>
          <w:lang w:val="es-ES"/>
        </w:rPr>
        <w:t xml:space="preserve"> </w:t>
      </w:r>
      <w:r w:rsidR="00AF3CA7">
        <w:rPr>
          <w:rFonts w:ascii="Arial" w:hAnsi="Arial" w:cs="Arial"/>
          <w:b/>
          <w:caps/>
          <w:sz w:val="22"/>
          <w:szCs w:val="22"/>
          <w:lang w:val="es-ES"/>
        </w:rPr>
        <w:t>2020</w:t>
      </w:r>
      <w:proofErr w:type="gramEnd"/>
      <w:r w:rsidRPr="00707008">
        <w:rPr>
          <w:rFonts w:ascii="Arial" w:hAnsi="Arial" w:cs="Arial"/>
          <w:b/>
          <w:sz w:val="22"/>
          <w:szCs w:val="22"/>
          <w:lang w:val="es-ES"/>
        </w:rPr>
        <w:tab/>
      </w:r>
      <w:r w:rsidRPr="00707008">
        <w:rPr>
          <w:rFonts w:ascii="Arial" w:hAnsi="Arial" w:cs="Arial"/>
          <w:b/>
          <w:sz w:val="22"/>
          <w:szCs w:val="22"/>
        </w:rPr>
        <w:tab/>
      </w:r>
    </w:p>
    <w:p w:rsidR="003F2449" w:rsidRPr="00707008" w:rsidRDefault="003F2449" w:rsidP="003F2449">
      <w:pPr>
        <w:pBdr>
          <w:top w:val="double" w:sz="4" w:space="1" w:color="auto"/>
          <w:left w:val="double" w:sz="4" w:space="4" w:color="auto"/>
          <w:bottom w:val="double" w:sz="4" w:space="1" w:color="auto"/>
          <w:right w:val="double" w:sz="4" w:space="4" w:color="auto"/>
        </w:pBdr>
        <w:ind w:left="-340" w:right="-340"/>
        <w:rPr>
          <w:rFonts w:ascii="Arial" w:hAnsi="Arial" w:cs="Arial"/>
          <w:b/>
          <w:sz w:val="22"/>
          <w:szCs w:val="22"/>
        </w:rPr>
      </w:pPr>
    </w:p>
    <w:p w:rsidR="003F2449" w:rsidRPr="00707008" w:rsidRDefault="003F2449" w:rsidP="003F2449">
      <w:pPr>
        <w:pBdr>
          <w:top w:val="double" w:sz="4" w:space="1" w:color="auto"/>
          <w:left w:val="double" w:sz="4" w:space="4" w:color="auto"/>
          <w:bottom w:val="double" w:sz="4" w:space="1" w:color="auto"/>
          <w:right w:val="double" w:sz="4" w:space="4" w:color="auto"/>
        </w:pBdr>
        <w:ind w:left="-340" w:right="-340"/>
        <w:rPr>
          <w:rFonts w:ascii="Arial" w:hAnsi="Arial" w:cs="Arial"/>
          <w:b/>
          <w:iCs/>
          <w:caps/>
          <w:sz w:val="22"/>
          <w:szCs w:val="22"/>
        </w:rPr>
      </w:pPr>
      <w:r w:rsidRPr="00707008">
        <w:rPr>
          <w:rFonts w:ascii="Arial" w:hAnsi="Arial" w:cs="Arial"/>
          <w:b/>
          <w:iCs/>
          <w:caps/>
          <w:sz w:val="22"/>
          <w:szCs w:val="22"/>
        </w:rPr>
        <w:t>Contrato notificado el </w:t>
      </w:r>
      <w:r w:rsidRPr="00707008">
        <w:rPr>
          <w:rFonts w:ascii="Arial" w:hAnsi="Arial" w:cs="Arial"/>
          <w:b/>
          <w:iCs/>
          <w:caps/>
          <w:sz w:val="22"/>
          <w:szCs w:val="22"/>
        </w:rPr>
        <w:tab/>
        <w:t xml:space="preserve">: </w:t>
      </w:r>
      <w:r w:rsidR="00AF3CA7">
        <w:rPr>
          <w:rFonts w:ascii="Arial" w:hAnsi="Arial" w:cs="Arial"/>
          <w:b/>
          <w:iCs/>
          <w:caps/>
          <w:sz w:val="22"/>
          <w:szCs w:val="22"/>
        </w:rPr>
        <w:t xml:space="preserve">                                     /2020</w:t>
      </w:r>
    </w:p>
    <w:p w:rsidR="003F2449" w:rsidRPr="008F3A8C" w:rsidRDefault="003F2449" w:rsidP="003F2449">
      <w:pPr>
        <w:pBdr>
          <w:top w:val="double" w:sz="4" w:space="1" w:color="auto"/>
          <w:left w:val="double" w:sz="4" w:space="4" w:color="auto"/>
          <w:bottom w:val="double" w:sz="4" w:space="1" w:color="auto"/>
          <w:right w:val="double" w:sz="4" w:space="4" w:color="auto"/>
        </w:pBdr>
        <w:ind w:left="-340" w:right="-340"/>
        <w:rPr>
          <w:rFonts w:ascii="Arial" w:hAnsi="Arial" w:cs="Arial"/>
          <w:b/>
          <w:caps/>
        </w:rPr>
      </w:pPr>
    </w:p>
    <w:p w:rsidR="003F2449" w:rsidRPr="008F3A8C" w:rsidRDefault="003F2449" w:rsidP="003F2449">
      <w:pPr>
        <w:pStyle w:val="Retraitcorpsdetexte3"/>
        <w:spacing w:line="360" w:lineRule="auto"/>
        <w:ind w:left="3544" w:hanging="3544"/>
        <w:rPr>
          <w:rFonts w:ascii="Arial" w:hAnsi="Arial" w:cs="Arial"/>
          <w:b/>
          <w:sz w:val="28"/>
          <w:lang w:val="es-ES_tradnl"/>
        </w:rPr>
      </w:pPr>
    </w:p>
    <w:p w:rsidR="003F2449" w:rsidRPr="008F3A8C" w:rsidRDefault="003F2449" w:rsidP="003F2449">
      <w:pPr>
        <w:pBdr>
          <w:top w:val="double" w:sz="4" w:space="1" w:color="auto"/>
          <w:left w:val="double" w:sz="4" w:space="4" w:color="auto"/>
          <w:bottom w:val="double" w:sz="4" w:space="1" w:color="auto"/>
          <w:right w:val="double" w:sz="4" w:space="4" w:color="auto"/>
        </w:pBdr>
        <w:tabs>
          <w:tab w:val="left" w:pos="10915"/>
        </w:tabs>
        <w:ind w:left="-340" w:right="-340"/>
        <w:jc w:val="center"/>
        <w:rPr>
          <w:rFonts w:ascii="Arial" w:hAnsi="Arial" w:cs="Arial"/>
          <w:b/>
          <w:caps/>
        </w:rPr>
      </w:pPr>
    </w:p>
    <w:p w:rsidR="003F2449" w:rsidRPr="008F3A8C" w:rsidRDefault="003F2449" w:rsidP="003F2449">
      <w:pPr>
        <w:pBdr>
          <w:top w:val="double" w:sz="4" w:space="1" w:color="auto"/>
          <w:left w:val="double" w:sz="4" w:space="4" w:color="auto"/>
          <w:bottom w:val="double" w:sz="4" w:space="1" w:color="auto"/>
          <w:right w:val="double" w:sz="4" w:space="4" w:color="auto"/>
        </w:pBdr>
        <w:tabs>
          <w:tab w:val="left" w:pos="10915"/>
        </w:tabs>
        <w:ind w:left="-340" w:right="-340"/>
        <w:jc w:val="center"/>
        <w:rPr>
          <w:rFonts w:ascii="Arial" w:hAnsi="Arial" w:cs="Arial"/>
          <w:b/>
          <w:caps/>
          <w:sz w:val="22"/>
          <w:szCs w:val="22"/>
          <w:lang w:val="es-ES"/>
        </w:rPr>
      </w:pPr>
      <w:r w:rsidRPr="008F3A8C">
        <w:rPr>
          <w:rFonts w:ascii="Arial" w:hAnsi="Arial" w:cs="Arial"/>
          <w:b/>
          <w:caps/>
          <w:sz w:val="22"/>
          <w:szCs w:val="22"/>
          <w:lang w:val="es-ES"/>
        </w:rPr>
        <w:t xml:space="preserve">Objeto de las prestaciones: servicios (PROYECTO Y </w:t>
      </w:r>
      <w:r w:rsidR="0056717C">
        <w:rPr>
          <w:rFonts w:ascii="Arial" w:hAnsi="Arial" w:cs="Arial"/>
          <w:b/>
          <w:caps/>
          <w:sz w:val="22"/>
          <w:szCs w:val="22"/>
          <w:lang w:val="es-ES"/>
        </w:rPr>
        <w:t>DIRECCION DE OBRA</w:t>
      </w:r>
      <w:r w:rsidRPr="008F3A8C">
        <w:rPr>
          <w:rFonts w:ascii="Arial" w:hAnsi="Arial" w:cs="Arial"/>
          <w:b/>
          <w:caps/>
          <w:sz w:val="22"/>
          <w:szCs w:val="22"/>
          <w:lang w:val="es-ES"/>
        </w:rPr>
        <w:t>)</w:t>
      </w:r>
    </w:p>
    <w:p w:rsidR="003F2449" w:rsidRPr="008F3A8C" w:rsidRDefault="003F2449" w:rsidP="003F2449">
      <w:pPr>
        <w:pBdr>
          <w:top w:val="double" w:sz="4" w:space="1" w:color="auto"/>
          <w:left w:val="double" w:sz="4" w:space="4" w:color="auto"/>
          <w:bottom w:val="double" w:sz="4" w:space="1" w:color="auto"/>
          <w:right w:val="double" w:sz="4" w:space="4" w:color="auto"/>
        </w:pBdr>
        <w:tabs>
          <w:tab w:val="left" w:pos="10915"/>
        </w:tabs>
        <w:ind w:left="-340" w:right="-340"/>
        <w:jc w:val="center"/>
        <w:rPr>
          <w:rFonts w:ascii="Arial" w:hAnsi="Arial" w:cs="Arial"/>
          <w:b/>
          <w:caps/>
          <w:sz w:val="22"/>
          <w:szCs w:val="22"/>
          <w:lang w:val="es-ES"/>
        </w:rPr>
      </w:pPr>
    </w:p>
    <w:p w:rsidR="003F2449" w:rsidRPr="008F3A8C" w:rsidRDefault="003F2449" w:rsidP="003F2449">
      <w:pPr>
        <w:ind w:right="-340"/>
        <w:rPr>
          <w:rFonts w:ascii="Arial" w:hAnsi="Arial" w:cs="Arial"/>
          <w:b/>
        </w:rPr>
      </w:pPr>
    </w:p>
    <w:p w:rsidR="003F2449" w:rsidRPr="008F3A8C" w:rsidRDefault="003F2449" w:rsidP="003F2449">
      <w:pPr>
        <w:ind w:right="-340"/>
        <w:rPr>
          <w:rFonts w:ascii="Arial" w:hAnsi="Arial" w:cs="Arial"/>
          <w:b/>
        </w:rPr>
      </w:pPr>
    </w:p>
    <w:p w:rsidR="003F2449" w:rsidRPr="008F3A8C" w:rsidRDefault="003F2449" w:rsidP="003F2449">
      <w:pPr>
        <w:pBdr>
          <w:top w:val="double" w:sz="4" w:space="1" w:color="auto"/>
          <w:left w:val="double" w:sz="4" w:space="4" w:color="auto"/>
          <w:bottom w:val="double" w:sz="4" w:space="1" w:color="auto"/>
          <w:right w:val="double" w:sz="4" w:space="4" w:color="auto"/>
        </w:pBdr>
        <w:ind w:left="-340" w:right="-340" w:firstLine="284"/>
        <w:jc w:val="center"/>
        <w:rPr>
          <w:rFonts w:ascii="Arial" w:hAnsi="Arial" w:cs="Arial"/>
          <w:caps/>
        </w:rPr>
      </w:pPr>
    </w:p>
    <w:p w:rsidR="003F2449" w:rsidRPr="008F3A8C" w:rsidRDefault="003F2449" w:rsidP="003F2449">
      <w:pPr>
        <w:pBdr>
          <w:top w:val="double" w:sz="4" w:space="1" w:color="auto"/>
          <w:left w:val="double" w:sz="4" w:space="4" w:color="auto"/>
          <w:bottom w:val="double" w:sz="4" w:space="1" w:color="auto"/>
          <w:right w:val="double" w:sz="4" w:space="4" w:color="auto"/>
        </w:pBdr>
        <w:ind w:left="-340" w:right="-340" w:firstLine="284"/>
        <w:jc w:val="center"/>
        <w:rPr>
          <w:rFonts w:ascii="Arial" w:hAnsi="Arial" w:cs="Arial"/>
          <w:b/>
          <w:caps/>
          <w:sz w:val="22"/>
          <w:szCs w:val="22"/>
          <w:lang w:val="es-ES"/>
        </w:rPr>
      </w:pPr>
      <w:r w:rsidRPr="008F3A8C">
        <w:rPr>
          <w:rFonts w:ascii="Arial" w:hAnsi="Arial" w:cs="Arial"/>
          <w:b/>
          <w:caps/>
          <w:sz w:val="22"/>
          <w:szCs w:val="22"/>
          <w:lang w:val="es-ES"/>
        </w:rPr>
        <w:t xml:space="preserve">Ordenador </w:t>
      </w:r>
      <w:r w:rsidR="00C54462" w:rsidRPr="008F3A8C">
        <w:rPr>
          <w:rFonts w:ascii="Arial" w:hAnsi="Arial" w:cs="Arial"/>
          <w:b/>
          <w:caps/>
          <w:sz w:val="22"/>
          <w:szCs w:val="22"/>
          <w:lang w:val="es-ES"/>
        </w:rPr>
        <w:t>PRINCIPAL:</w:t>
      </w:r>
      <w:r w:rsidRPr="008F3A8C">
        <w:rPr>
          <w:rFonts w:ascii="Arial" w:hAnsi="Arial" w:cs="Arial"/>
          <w:b/>
          <w:caps/>
          <w:sz w:val="22"/>
          <w:szCs w:val="22"/>
          <w:lang w:val="es-ES"/>
        </w:rPr>
        <w:t xml:space="preserve"> DIRECTORA DE LA A.E.F.E. </w:t>
      </w:r>
    </w:p>
    <w:p w:rsidR="003F2449" w:rsidRPr="008F3A8C" w:rsidRDefault="003F2449" w:rsidP="003F2449">
      <w:pPr>
        <w:pBdr>
          <w:top w:val="double" w:sz="4" w:space="1" w:color="auto"/>
          <w:left w:val="double" w:sz="4" w:space="4" w:color="auto"/>
          <w:bottom w:val="double" w:sz="4" w:space="1" w:color="auto"/>
          <w:right w:val="double" w:sz="4" w:space="4" w:color="auto"/>
        </w:pBdr>
        <w:ind w:left="-340" w:right="-340" w:firstLine="284"/>
        <w:jc w:val="center"/>
        <w:rPr>
          <w:rFonts w:ascii="Arial" w:hAnsi="Arial" w:cs="Arial"/>
          <w:b/>
          <w:caps/>
          <w:sz w:val="22"/>
          <w:szCs w:val="22"/>
          <w:lang w:val="es-ES"/>
        </w:rPr>
      </w:pPr>
      <w:r w:rsidRPr="008F3A8C">
        <w:rPr>
          <w:rFonts w:ascii="Arial" w:hAnsi="Arial" w:cs="Arial"/>
          <w:b/>
          <w:caps/>
          <w:sz w:val="22"/>
          <w:szCs w:val="22"/>
          <w:lang w:val="es-ES"/>
        </w:rPr>
        <w:t xml:space="preserve">Ordenador </w:t>
      </w:r>
      <w:r w:rsidR="00C54462" w:rsidRPr="008F3A8C">
        <w:rPr>
          <w:rFonts w:ascii="Arial" w:hAnsi="Arial" w:cs="Arial"/>
          <w:b/>
          <w:caps/>
          <w:sz w:val="22"/>
          <w:szCs w:val="22"/>
          <w:lang w:val="es-ES"/>
        </w:rPr>
        <w:t>SECUNDARIO:</w:t>
      </w:r>
      <w:r w:rsidRPr="008F3A8C">
        <w:rPr>
          <w:rFonts w:ascii="Arial" w:hAnsi="Arial" w:cs="Arial"/>
          <w:b/>
          <w:caps/>
          <w:sz w:val="22"/>
          <w:szCs w:val="22"/>
          <w:lang w:val="es-ES"/>
        </w:rPr>
        <w:t xml:space="preserve"> DIRECTOR DEL LICEO FRANCÈS DE BARCELONA</w:t>
      </w:r>
    </w:p>
    <w:p w:rsidR="003F2449" w:rsidRPr="008F3A8C" w:rsidRDefault="003F2449" w:rsidP="003F2449">
      <w:pPr>
        <w:pBdr>
          <w:top w:val="double" w:sz="4" w:space="1" w:color="auto"/>
          <w:left w:val="double" w:sz="4" w:space="4" w:color="auto"/>
          <w:bottom w:val="double" w:sz="4" w:space="1" w:color="auto"/>
          <w:right w:val="double" w:sz="4" w:space="4" w:color="auto"/>
        </w:pBdr>
        <w:ind w:left="-340" w:right="-340" w:firstLine="284"/>
        <w:jc w:val="center"/>
        <w:rPr>
          <w:rFonts w:ascii="Arial" w:hAnsi="Arial" w:cs="Arial"/>
          <w:b/>
          <w:caps/>
          <w:sz w:val="22"/>
          <w:szCs w:val="22"/>
          <w:lang w:val="es-ES"/>
        </w:rPr>
      </w:pPr>
      <w:r w:rsidRPr="008F3A8C">
        <w:rPr>
          <w:rFonts w:ascii="Arial" w:hAnsi="Arial" w:cs="Arial"/>
          <w:b/>
          <w:caps/>
          <w:sz w:val="22"/>
          <w:szCs w:val="22"/>
          <w:lang w:val="es-ES"/>
        </w:rPr>
        <w:t xml:space="preserve">Persona responsable del </w:t>
      </w:r>
      <w:r w:rsidR="00C54462" w:rsidRPr="008F3A8C">
        <w:rPr>
          <w:rFonts w:ascii="Arial" w:hAnsi="Arial" w:cs="Arial"/>
          <w:b/>
          <w:caps/>
          <w:sz w:val="22"/>
          <w:szCs w:val="22"/>
          <w:lang w:val="es-ES"/>
        </w:rPr>
        <w:t>CONTRATO:</w:t>
      </w:r>
      <w:r w:rsidRPr="008F3A8C">
        <w:rPr>
          <w:rFonts w:ascii="Arial" w:hAnsi="Arial" w:cs="Arial"/>
          <w:b/>
          <w:caps/>
          <w:sz w:val="22"/>
          <w:szCs w:val="22"/>
          <w:lang w:val="es-ES"/>
        </w:rPr>
        <w:t xml:space="preserve"> DIRECTOR DEL LICEO FRANCES DE BARCELONA</w:t>
      </w:r>
    </w:p>
    <w:p w:rsidR="003F2449" w:rsidRPr="008F3A8C" w:rsidRDefault="003F2449" w:rsidP="003F2449">
      <w:pPr>
        <w:pBdr>
          <w:top w:val="double" w:sz="4" w:space="1" w:color="auto"/>
          <w:left w:val="double" w:sz="4" w:space="4" w:color="auto"/>
          <w:bottom w:val="double" w:sz="4" w:space="1" w:color="auto"/>
          <w:right w:val="double" w:sz="4" w:space="4" w:color="auto"/>
        </w:pBdr>
        <w:ind w:left="-340" w:right="-340" w:firstLine="284"/>
        <w:jc w:val="center"/>
        <w:rPr>
          <w:rFonts w:ascii="Arial" w:hAnsi="Arial" w:cs="Arial"/>
          <w:b/>
          <w:caps/>
          <w:lang w:val="es-ES"/>
        </w:rPr>
      </w:pPr>
    </w:p>
    <w:p w:rsidR="003F2449" w:rsidRDefault="003F2449" w:rsidP="003F2449">
      <w:pPr>
        <w:pStyle w:val="Titre1"/>
        <w:jc w:val="both"/>
        <w:rPr>
          <w:b w:val="0"/>
          <w:lang w:val="es-ES"/>
        </w:rPr>
      </w:pPr>
    </w:p>
    <w:p w:rsidR="00AF3CA7" w:rsidRPr="005E6883" w:rsidRDefault="00AF3CA7" w:rsidP="00AF3CA7">
      <w:pPr>
        <w:pStyle w:val="Default"/>
        <w:rPr>
          <w:lang w:val="es-ES"/>
        </w:rPr>
      </w:pPr>
    </w:p>
    <w:p w:rsidR="00AF3CA7" w:rsidRDefault="00AF3CA7" w:rsidP="00AF3CA7">
      <w:pPr>
        <w:rPr>
          <w:rFonts w:ascii="Arial" w:hAnsi="Arial" w:cs="Arial"/>
          <w:sz w:val="24"/>
          <w:szCs w:val="24"/>
        </w:rPr>
      </w:pPr>
      <w:r w:rsidRPr="00AF3CA7">
        <w:rPr>
          <w:rFonts w:ascii="Arial" w:hAnsi="Arial" w:cs="Arial"/>
          <w:sz w:val="24"/>
          <w:szCs w:val="24"/>
        </w:rPr>
        <w:t xml:space="preserve"> Por el presente documento, en adelante </w:t>
      </w:r>
      <w:r w:rsidRPr="00AF3CA7">
        <w:rPr>
          <w:rFonts w:ascii="Arial" w:hAnsi="Arial" w:cs="Arial"/>
          <w:b/>
          <w:bCs/>
          <w:sz w:val="24"/>
          <w:szCs w:val="24"/>
        </w:rPr>
        <w:t xml:space="preserve">“El Contrato”, </w:t>
      </w:r>
      <w:r w:rsidRPr="00AF3CA7">
        <w:rPr>
          <w:rFonts w:ascii="Arial" w:hAnsi="Arial" w:cs="Arial"/>
          <w:sz w:val="24"/>
          <w:szCs w:val="24"/>
        </w:rPr>
        <w:t xml:space="preserve">el </w:t>
      </w:r>
      <w:r w:rsidRPr="00AF3CA7">
        <w:rPr>
          <w:rFonts w:ascii="Arial" w:hAnsi="Arial" w:cs="Arial"/>
          <w:b/>
          <w:bCs/>
          <w:sz w:val="24"/>
          <w:szCs w:val="24"/>
        </w:rPr>
        <w:t xml:space="preserve">“Cliente” </w:t>
      </w:r>
      <w:r w:rsidRPr="00AF3CA7">
        <w:rPr>
          <w:rFonts w:ascii="Arial" w:hAnsi="Arial" w:cs="Arial"/>
          <w:sz w:val="24"/>
          <w:szCs w:val="24"/>
        </w:rPr>
        <w:t xml:space="preserve">designado más adelante confía la ejecución de las prestaciones definidas más adelante, al </w:t>
      </w:r>
      <w:r w:rsidRPr="00AF3CA7">
        <w:rPr>
          <w:rFonts w:ascii="Arial" w:hAnsi="Arial" w:cs="Arial"/>
          <w:b/>
          <w:bCs/>
          <w:sz w:val="24"/>
          <w:szCs w:val="24"/>
        </w:rPr>
        <w:t xml:space="preserve">“Titular” </w:t>
      </w:r>
      <w:r w:rsidRPr="00AF3CA7">
        <w:rPr>
          <w:rFonts w:ascii="Arial" w:hAnsi="Arial" w:cs="Arial"/>
          <w:sz w:val="24"/>
          <w:szCs w:val="24"/>
        </w:rPr>
        <w:t>designado más adelante, quien se compromete, sin reservas, a ejecutarlas conforme a las cláusulas y las condiciones del presente documento y a las mencionadas en él.</w:t>
      </w:r>
    </w:p>
    <w:p w:rsidR="00AF3CA7" w:rsidRDefault="00AF3CA7" w:rsidP="00AF3CA7">
      <w:pPr>
        <w:rPr>
          <w:rFonts w:ascii="Arial" w:hAnsi="Arial" w:cs="Arial"/>
          <w:sz w:val="24"/>
          <w:szCs w:val="24"/>
        </w:rPr>
      </w:pPr>
    </w:p>
    <w:p w:rsidR="00AF3CA7" w:rsidRPr="005E6883" w:rsidRDefault="00AF3CA7" w:rsidP="00AF3CA7">
      <w:pPr>
        <w:pStyle w:val="Default"/>
        <w:rPr>
          <w:lang w:val="es-ES"/>
        </w:rPr>
      </w:pPr>
    </w:p>
    <w:p w:rsidR="00AF3CA7" w:rsidRPr="002C6A3C" w:rsidRDefault="00AF3CA7" w:rsidP="00AF3CA7">
      <w:pPr>
        <w:pStyle w:val="Default"/>
        <w:rPr>
          <w:bCs/>
          <w:sz w:val="28"/>
          <w:szCs w:val="28"/>
          <w:highlight w:val="lightGray"/>
          <w:u w:val="single"/>
          <w:lang w:val="es-ES"/>
        </w:rPr>
      </w:pPr>
      <w:r w:rsidRPr="002C6A3C">
        <w:rPr>
          <w:bCs/>
          <w:sz w:val="28"/>
          <w:szCs w:val="28"/>
          <w:highlight w:val="lightGray"/>
          <w:u w:val="single"/>
          <w:lang w:val="es-ES"/>
        </w:rPr>
        <w:t>1/ EL CLIENTE / EL PROPIETARIO</w:t>
      </w:r>
    </w:p>
    <w:p w:rsidR="00AF3CA7" w:rsidRPr="00AF3CA7" w:rsidRDefault="00AF3CA7" w:rsidP="00AF3CA7">
      <w:pPr>
        <w:pStyle w:val="Default"/>
        <w:rPr>
          <w:lang w:val="es-ES"/>
        </w:rPr>
      </w:pPr>
      <w:r w:rsidRPr="00AF3CA7">
        <w:rPr>
          <w:b/>
          <w:bCs/>
          <w:lang w:val="es-ES"/>
        </w:rPr>
        <w:t xml:space="preserve"> </w:t>
      </w:r>
    </w:p>
    <w:p w:rsidR="00AF3CA7" w:rsidRPr="00AF3CA7" w:rsidRDefault="00AF3CA7" w:rsidP="00AF3CA7">
      <w:pPr>
        <w:pStyle w:val="Default"/>
        <w:rPr>
          <w:lang w:val="es-ES"/>
        </w:rPr>
      </w:pPr>
      <w:r w:rsidRPr="00AF3CA7">
        <w:rPr>
          <w:lang w:val="es-ES"/>
        </w:rPr>
        <w:t xml:space="preserve">A través de este contrato el Cliente, que asume el papel de Propietario, es el </w:t>
      </w:r>
      <w:r w:rsidRPr="00AF3CA7">
        <w:rPr>
          <w:b/>
          <w:bCs/>
          <w:lang w:val="es-ES"/>
        </w:rPr>
        <w:t xml:space="preserve">Liceo Francés de Barcelona, representado por el Director, el Sr. Dominique </w:t>
      </w:r>
      <w:proofErr w:type="spellStart"/>
      <w:r w:rsidRPr="00AF3CA7">
        <w:rPr>
          <w:b/>
          <w:bCs/>
          <w:lang w:val="es-ES"/>
        </w:rPr>
        <w:t>Duthel</w:t>
      </w:r>
      <w:proofErr w:type="spellEnd"/>
      <w:r w:rsidRPr="00AF3CA7">
        <w:rPr>
          <w:b/>
          <w:bCs/>
          <w:lang w:val="es-ES"/>
        </w:rPr>
        <w:t xml:space="preserve">. </w:t>
      </w:r>
    </w:p>
    <w:p w:rsidR="00AF3CA7" w:rsidRDefault="00AF3CA7" w:rsidP="00AF3CA7">
      <w:pPr>
        <w:pStyle w:val="Default"/>
        <w:rPr>
          <w:b/>
          <w:bCs/>
          <w:lang w:val="es-ES"/>
        </w:rPr>
      </w:pPr>
      <w:r w:rsidRPr="00AF3CA7">
        <w:rPr>
          <w:lang w:val="es-ES"/>
        </w:rPr>
        <w:t xml:space="preserve">Los datos de contacto del Cliente son: teléfono </w:t>
      </w:r>
      <w:r w:rsidRPr="00AF3CA7">
        <w:rPr>
          <w:b/>
          <w:bCs/>
          <w:lang w:val="es-ES"/>
        </w:rPr>
        <w:t xml:space="preserve">0034 932 03 79 50 </w:t>
      </w:r>
      <w:r w:rsidRPr="00AF3CA7">
        <w:rPr>
          <w:lang w:val="es-ES"/>
        </w:rPr>
        <w:t xml:space="preserve">/ correo electrónico: </w:t>
      </w:r>
      <w:hyperlink r:id="rId8" w:history="1">
        <w:r w:rsidRPr="00C034DD">
          <w:rPr>
            <w:rStyle w:val="Lienhypertexte"/>
            <w:b/>
            <w:bCs/>
            <w:lang w:val="es-ES"/>
          </w:rPr>
          <w:t>dominique.duthel@lfb.es</w:t>
        </w:r>
      </w:hyperlink>
    </w:p>
    <w:p w:rsidR="00AF3CA7" w:rsidRPr="00AF3CA7" w:rsidRDefault="00AF3CA7" w:rsidP="00AF3CA7">
      <w:pPr>
        <w:pStyle w:val="Default"/>
        <w:rPr>
          <w:lang w:val="es-ES"/>
        </w:rPr>
      </w:pPr>
      <w:r w:rsidRPr="00AF3CA7">
        <w:rPr>
          <w:b/>
          <w:bCs/>
          <w:lang w:val="es-ES"/>
        </w:rPr>
        <w:t xml:space="preserve"> </w:t>
      </w:r>
    </w:p>
    <w:p w:rsidR="00AF3CA7" w:rsidRDefault="00AF3CA7" w:rsidP="00AF3CA7">
      <w:pPr>
        <w:pStyle w:val="Default"/>
        <w:rPr>
          <w:lang w:val="es-ES"/>
        </w:rPr>
      </w:pPr>
      <w:r w:rsidRPr="00AF3CA7">
        <w:rPr>
          <w:b/>
          <w:bCs/>
          <w:lang w:val="es-ES"/>
        </w:rPr>
        <w:t xml:space="preserve">Ordenador y Contable: </w:t>
      </w:r>
      <w:r w:rsidRPr="00AF3CA7">
        <w:rPr>
          <w:lang w:val="es-ES"/>
        </w:rPr>
        <w:t xml:space="preserve">Para este contrato, el ordenador secundario es el Director del Liceo Francés de Barcelona y el agente contable secundario es el Director Administrativo y Financiero del Liceo Francés de Barcelona. </w:t>
      </w:r>
    </w:p>
    <w:p w:rsidR="00AF3CA7" w:rsidRPr="00AF3CA7" w:rsidRDefault="00AF3CA7" w:rsidP="00AF3CA7">
      <w:pPr>
        <w:pStyle w:val="Default"/>
        <w:rPr>
          <w:lang w:val="es-ES"/>
        </w:rPr>
      </w:pPr>
    </w:p>
    <w:p w:rsidR="00AF3CA7" w:rsidRDefault="00AF3CA7" w:rsidP="00AF3CA7">
      <w:pPr>
        <w:pStyle w:val="Default"/>
        <w:rPr>
          <w:lang w:val="es-ES"/>
        </w:rPr>
      </w:pPr>
      <w:r w:rsidRPr="00AF3CA7">
        <w:rPr>
          <w:b/>
          <w:bCs/>
          <w:lang w:val="es-ES"/>
        </w:rPr>
        <w:t xml:space="preserve">Gestor de Operación: </w:t>
      </w:r>
      <w:r w:rsidRPr="00AF3CA7">
        <w:rPr>
          <w:lang w:val="es-ES"/>
        </w:rPr>
        <w:t>Para esta operación, no se ha designado ningún gestor de operación por el Cliente, el Titular de este contrato – en su calidad de director facultativo – asegurará el seguimiento y la dirección de las obras, objeto de este proyecto en coordinación con el representante local del Cliente. El Cliente se reserva el derecho de designar ulteriormente a un representante, incluso a un Gestor de Operación.</w:t>
      </w:r>
    </w:p>
    <w:p w:rsidR="00AF3CA7" w:rsidRPr="00AF3CA7" w:rsidRDefault="00AF3CA7" w:rsidP="00AF3CA7">
      <w:pPr>
        <w:pStyle w:val="Default"/>
        <w:rPr>
          <w:lang w:val="es-ES"/>
        </w:rPr>
      </w:pPr>
      <w:r w:rsidRPr="00AF3CA7">
        <w:rPr>
          <w:lang w:val="es-ES"/>
        </w:rPr>
        <w:t xml:space="preserve"> </w:t>
      </w:r>
    </w:p>
    <w:p w:rsidR="00AF3CA7" w:rsidRPr="00AF3CA7" w:rsidRDefault="00AF3CA7" w:rsidP="00AF3CA7">
      <w:pPr>
        <w:rPr>
          <w:rFonts w:ascii="Arial" w:hAnsi="Arial" w:cs="Arial"/>
          <w:sz w:val="24"/>
          <w:szCs w:val="24"/>
          <w:lang w:val="es-ES"/>
        </w:rPr>
      </w:pPr>
      <w:r w:rsidRPr="00AF3CA7">
        <w:rPr>
          <w:rFonts w:ascii="Arial" w:hAnsi="Arial" w:cs="Arial"/>
          <w:b/>
          <w:bCs/>
          <w:sz w:val="24"/>
          <w:szCs w:val="24"/>
        </w:rPr>
        <w:t xml:space="preserve">Otros participantes: </w:t>
      </w:r>
      <w:r w:rsidRPr="00AF3CA7">
        <w:rPr>
          <w:rFonts w:ascii="Arial" w:hAnsi="Arial" w:cs="Arial"/>
          <w:sz w:val="24"/>
          <w:szCs w:val="24"/>
        </w:rPr>
        <w:t>Para esta operación, el Cliente se reserva el derecho a solicitar la participación durante toda la duración del contrato de otros contratistas (ingenieros, arquitectos, expertos, controladores técnicos, coordinadores de seguridad; planificación, coordinación y gestión de las obras; director de proyecto, empresas…), en cuyo caso informará al Titular.</w:t>
      </w:r>
    </w:p>
    <w:p w:rsidR="008F3A8C" w:rsidRPr="00AF3CA7" w:rsidRDefault="008F3A8C" w:rsidP="003F2449">
      <w:pPr>
        <w:pStyle w:val="Titre1"/>
        <w:jc w:val="both"/>
        <w:rPr>
          <w:u w:val="single"/>
          <w:lang w:val="es-ES_tradnl"/>
        </w:rPr>
      </w:pPr>
    </w:p>
    <w:p w:rsidR="00AF3CA7" w:rsidRPr="005E6883" w:rsidRDefault="00AF3CA7" w:rsidP="00AF3CA7">
      <w:pPr>
        <w:autoSpaceDE w:val="0"/>
        <w:autoSpaceDN w:val="0"/>
        <w:adjustRightInd w:val="0"/>
        <w:rPr>
          <w:rFonts w:ascii="Arial" w:eastAsiaTheme="minorHAnsi" w:hAnsi="Arial" w:cs="Arial"/>
          <w:color w:val="000000"/>
          <w:sz w:val="24"/>
          <w:szCs w:val="24"/>
          <w:lang w:val="es-ES" w:eastAsia="en-US"/>
        </w:rPr>
      </w:pPr>
    </w:p>
    <w:p w:rsidR="00AF3CA7" w:rsidRPr="002C6A3C" w:rsidRDefault="00AF3CA7" w:rsidP="00AF3CA7">
      <w:pPr>
        <w:autoSpaceDE w:val="0"/>
        <w:autoSpaceDN w:val="0"/>
        <w:adjustRightInd w:val="0"/>
        <w:rPr>
          <w:rFonts w:ascii="Arial" w:eastAsiaTheme="minorHAnsi" w:hAnsi="Arial" w:cs="Arial"/>
          <w:bCs/>
          <w:color w:val="000000"/>
          <w:sz w:val="28"/>
          <w:szCs w:val="28"/>
          <w:highlight w:val="lightGray"/>
          <w:u w:val="single"/>
          <w:lang w:val="es-ES" w:eastAsia="en-US"/>
        </w:rPr>
      </w:pPr>
      <w:r w:rsidRPr="002C6A3C">
        <w:rPr>
          <w:rFonts w:ascii="Arial" w:eastAsiaTheme="minorHAnsi" w:hAnsi="Arial" w:cs="Arial"/>
          <w:bCs/>
          <w:color w:val="000000"/>
          <w:sz w:val="28"/>
          <w:szCs w:val="28"/>
          <w:highlight w:val="lightGray"/>
          <w:u w:val="single"/>
          <w:lang w:val="es-ES" w:eastAsia="en-US"/>
        </w:rPr>
        <w:t>2/ EL TITULAR</w:t>
      </w:r>
    </w:p>
    <w:p w:rsidR="00AF3CA7" w:rsidRPr="00AF3CA7" w:rsidRDefault="00AF3CA7" w:rsidP="00AF3CA7">
      <w:pPr>
        <w:autoSpaceDE w:val="0"/>
        <w:autoSpaceDN w:val="0"/>
        <w:adjustRightInd w:val="0"/>
        <w:rPr>
          <w:rFonts w:ascii="Arial" w:eastAsiaTheme="minorHAnsi" w:hAnsi="Arial" w:cs="Arial"/>
          <w:color w:val="000000"/>
          <w:sz w:val="24"/>
          <w:szCs w:val="24"/>
          <w:lang w:val="es-ES" w:eastAsia="en-US"/>
        </w:rPr>
      </w:pPr>
      <w:r w:rsidRPr="00AF3CA7">
        <w:rPr>
          <w:rFonts w:ascii="Arial" w:eastAsiaTheme="minorHAnsi" w:hAnsi="Arial" w:cs="Arial"/>
          <w:b/>
          <w:bCs/>
          <w:color w:val="000000"/>
          <w:sz w:val="24"/>
          <w:szCs w:val="24"/>
          <w:lang w:val="es-ES" w:eastAsia="en-US"/>
        </w:rPr>
        <w:t xml:space="preserve"> </w:t>
      </w:r>
    </w:p>
    <w:p w:rsidR="00AF3CA7" w:rsidRDefault="00AF3CA7" w:rsidP="00AF3CA7">
      <w:pPr>
        <w:autoSpaceDE w:val="0"/>
        <w:autoSpaceDN w:val="0"/>
        <w:adjustRightInd w:val="0"/>
        <w:rPr>
          <w:rFonts w:ascii="Arial" w:eastAsiaTheme="minorHAnsi" w:hAnsi="Arial" w:cs="Arial"/>
          <w:i/>
          <w:color w:val="000000"/>
          <w:lang w:val="es-ES" w:eastAsia="en-US"/>
        </w:rPr>
      </w:pPr>
      <w:r w:rsidRPr="00AF3CA7">
        <w:rPr>
          <w:rFonts w:ascii="Arial" w:eastAsiaTheme="minorHAnsi" w:hAnsi="Arial" w:cs="Arial"/>
          <w:color w:val="000000"/>
          <w:sz w:val="24"/>
          <w:szCs w:val="24"/>
          <w:lang w:val="es-ES" w:eastAsia="en-US"/>
        </w:rPr>
        <w:t xml:space="preserve">El “Titular” de este contrato es: </w:t>
      </w:r>
      <w:r w:rsidRPr="00AF3CA7">
        <w:rPr>
          <w:rFonts w:ascii="Arial" w:eastAsiaTheme="minorHAnsi" w:hAnsi="Arial" w:cs="Arial"/>
          <w:i/>
          <w:color w:val="000000"/>
          <w:lang w:val="es-ES" w:eastAsia="en-US"/>
        </w:rPr>
        <w:t>(rellenar)</w:t>
      </w:r>
    </w:p>
    <w:p w:rsidR="00AF3CA7" w:rsidRDefault="00AF3CA7" w:rsidP="00AF3CA7">
      <w:pPr>
        <w:autoSpaceDE w:val="0"/>
        <w:autoSpaceDN w:val="0"/>
        <w:adjustRightInd w:val="0"/>
        <w:rPr>
          <w:rFonts w:ascii="Arial" w:eastAsiaTheme="minorHAnsi" w:hAnsi="Arial" w:cs="Arial"/>
          <w:color w:val="000000"/>
          <w:sz w:val="24"/>
          <w:szCs w:val="24"/>
          <w:lang w:val="es-ES" w:eastAsia="en-US"/>
        </w:rPr>
      </w:pPr>
    </w:p>
    <w:p w:rsidR="00AF3CA7" w:rsidRDefault="00AF3CA7" w:rsidP="00AF3CA7">
      <w:pPr>
        <w:autoSpaceDE w:val="0"/>
        <w:autoSpaceDN w:val="0"/>
        <w:adjustRightInd w:val="0"/>
        <w:rPr>
          <w:rFonts w:ascii="Arial" w:eastAsiaTheme="minorHAnsi" w:hAnsi="Arial" w:cs="Arial"/>
          <w:color w:val="000000"/>
          <w:sz w:val="24"/>
          <w:szCs w:val="24"/>
          <w:lang w:val="es-ES" w:eastAsia="en-US"/>
        </w:rPr>
      </w:pPr>
    </w:p>
    <w:p w:rsidR="00AF3CA7" w:rsidRDefault="00AF3CA7" w:rsidP="00AF3CA7">
      <w:pPr>
        <w:autoSpaceDE w:val="0"/>
        <w:autoSpaceDN w:val="0"/>
        <w:adjustRightInd w:val="0"/>
        <w:rPr>
          <w:rFonts w:ascii="Arial" w:eastAsiaTheme="minorHAnsi" w:hAnsi="Arial" w:cs="Arial"/>
          <w:color w:val="000000"/>
          <w:sz w:val="24"/>
          <w:szCs w:val="24"/>
          <w:lang w:val="es-ES" w:eastAsia="en-US"/>
        </w:rPr>
      </w:pPr>
    </w:p>
    <w:p w:rsidR="00AF3CA7" w:rsidRPr="00AF3CA7" w:rsidRDefault="00AF3CA7" w:rsidP="00AF3CA7">
      <w:pPr>
        <w:autoSpaceDE w:val="0"/>
        <w:autoSpaceDN w:val="0"/>
        <w:adjustRightInd w:val="0"/>
        <w:rPr>
          <w:rFonts w:ascii="Arial" w:eastAsiaTheme="minorHAnsi" w:hAnsi="Arial" w:cs="Arial"/>
          <w:color w:val="000000"/>
          <w:sz w:val="24"/>
          <w:szCs w:val="24"/>
          <w:lang w:val="es-ES" w:eastAsia="en-US"/>
        </w:rPr>
      </w:pPr>
      <w:r w:rsidRPr="00AF3CA7">
        <w:rPr>
          <w:rFonts w:ascii="Arial" w:eastAsiaTheme="minorHAnsi" w:hAnsi="Arial" w:cs="Arial"/>
          <w:color w:val="000000"/>
          <w:sz w:val="24"/>
          <w:szCs w:val="24"/>
          <w:lang w:val="es-ES" w:eastAsia="en-US"/>
        </w:rPr>
        <w:t xml:space="preserve">________________________________________________________________ </w:t>
      </w:r>
    </w:p>
    <w:p w:rsidR="00AF3CA7" w:rsidRDefault="00AF3CA7" w:rsidP="00AF3CA7">
      <w:pPr>
        <w:autoSpaceDE w:val="0"/>
        <w:autoSpaceDN w:val="0"/>
        <w:adjustRightInd w:val="0"/>
        <w:rPr>
          <w:rFonts w:ascii="Arial" w:eastAsiaTheme="minorHAnsi" w:hAnsi="Arial" w:cs="Arial"/>
          <w:i/>
          <w:color w:val="000000"/>
          <w:lang w:val="es-ES" w:eastAsia="en-US"/>
        </w:rPr>
      </w:pPr>
      <w:r w:rsidRPr="00AF3CA7">
        <w:rPr>
          <w:rFonts w:ascii="Arial" w:eastAsiaTheme="minorHAnsi" w:hAnsi="Arial" w:cs="Arial"/>
          <w:color w:val="000000"/>
          <w:sz w:val="24"/>
          <w:szCs w:val="24"/>
          <w:lang w:val="es-ES" w:eastAsia="en-US"/>
        </w:rPr>
        <w:t>Sus datos de contacto y dirección son:</w:t>
      </w:r>
      <w:r>
        <w:rPr>
          <w:rFonts w:ascii="Arial" w:eastAsiaTheme="minorHAnsi" w:hAnsi="Arial" w:cs="Arial"/>
          <w:color w:val="000000"/>
          <w:sz w:val="24"/>
          <w:szCs w:val="24"/>
          <w:lang w:val="es-ES" w:eastAsia="en-US"/>
        </w:rPr>
        <w:t xml:space="preserve"> </w:t>
      </w:r>
      <w:r w:rsidRPr="00AF3CA7">
        <w:rPr>
          <w:rFonts w:ascii="Arial" w:eastAsiaTheme="minorHAnsi" w:hAnsi="Arial" w:cs="Arial"/>
          <w:i/>
          <w:color w:val="000000"/>
          <w:lang w:val="es-ES" w:eastAsia="en-US"/>
        </w:rPr>
        <w:t>(rellenar)</w:t>
      </w:r>
    </w:p>
    <w:p w:rsidR="00AF3CA7" w:rsidRDefault="00AF3CA7" w:rsidP="00AF3CA7">
      <w:pPr>
        <w:autoSpaceDE w:val="0"/>
        <w:autoSpaceDN w:val="0"/>
        <w:adjustRightInd w:val="0"/>
        <w:rPr>
          <w:rFonts w:ascii="Arial" w:eastAsiaTheme="minorHAnsi" w:hAnsi="Arial" w:cs="Arial"/>
          <w:i/>
          <w:color w:val="000000"/>
          <w:lang w:val="es-ES" w:eastAsia="en-US"/>
        </w:rPr>
      </w:pPr>
    </w:p>
    <w:p w:rsidR="00AF3CA7" w:rsidRDefault="00AF3CA7" w:rsidP="00AF3CA7">
      <w:pPr>
        <w:autoSpaceDE w:val="0"/>
        <w:autoSpaceDN w:val="0"/>
        <w:adjustRightInd w:val="0"/>
        <w:rPr>
          <w:rFonts w:ascii="Arial" w:eastAsiaTheme="minorHAnsi" w:hAnsi="Arial" w:cs="Arial"/>
          <w:color w:val="000000"/>
          <w:sz w:val="24"/>
          <w:szCs w:val="24"/>
          <w:lang w:val="es-ES" w:eastAsia="en-US"/>
        </w:rPr>
      </w:pPr>
    </w:p>
    <w:p w:rsidR="00AF3CA7" w:rsidRDefault="00AF3CA7" w:rsidP="00AF3CA7">
      <w:pPr>
        <w:autoSpaceDE w:val="0"/>
        <w:autoSpaceDN w:val="0"/>
        <w:adjustRightInd w:val="0"/>
        <w:rPr>
          <w:rFonts w:ascii="Arial" w:eastAsiaTheme="minorHAnsi" w:hAnsi="Arial" w:cs="Arial"/>
          <w:color w:val="000000"/>
          <w:sz w:val="24"/>
          <w:szCs w:val="24"/>
          <w:lang w:val="es-ES" w:eastAsia="en-US"/>
        </w:rPr>
      </w:pPr>
    </w:p>
    <w:p w:rsidR="00AF3CA7" w:rsidRDefault="00AF3CA7" w:rsidP="00AF3CA7">
      <w:pPr>
        <w:pStyle w:val="Titre1"/>
        <w:jc w:val="both"/>
        <w:rPr>
          <w:rFonts w:eastAsiaTheme="minorHAnsi"/>
          <w:color w:val="000000"/>
          <w:lang w:val="es-ES" w:eastAsia="en-US"/>
        </w:rPr>
      </w:pPr>
      <w:r w:rsidRPr="00AF3CA7">
        <w:rPr>
          <w:rFonts w:eastAsiaTheme="minorHAnsi"/>
          <w:color w:val="000000"/>
          <w:lang w:val="es-ES" w:eastAsia="en-US"/>
        </w:rPr>
        <w:lastRenderedPageBreak/>
        <w:t xml:space="preserve">Subcontratación: </w:t>
      </w:r>
    </w:p>
    <w:p w:rsidR="00AF3CA7" w:rsidRDefault="00AF3CA7" w:rsidP="00AF3CA7">
      <w:pPr>
        <w:pStyle w:val="Titre1"/>
        <w:jc w:val="both"/>
        <w:rPr>
          <w:rFonts w:eastAsiaTheme="minorHAnsi"/>
          <w:color w:val="000000"/>
          <w:lang w:val="es-ES" w:eastAsia="en-US"/>
        </w:rPr>
      </w:pPr>
    </w:p>
    <w:p w:rsidR="00AF3CA7" w:rsidRDefault="00AF3CA7" w:rsidP="00AF3CA7">
      <w:pPr>
        <w:pStyle w:val="Titre1"/>
        <w:jc w:val="both"/>
        <w:rPr>
          <w:rFonts w:eastAsiaTheme="minorHAnsi"/>
          <w:b w:val="0"/>
          <w:bCs w:val="0"/>
          <w:color w:val="000000"/>
          <w:lang w:val="es-ES" w:eastAsia="en-US"/>
        </w:rPr>
      </w:pPr>
      <w:r w:rsidRPr="00AF3CA7">
        <w:rPr>
          <w:rFonts w:eastAsiaTheme="minorHAnsi"/>
          <w:b w:val="0"/>
          <w:bCs w:val="0"/>
          <w:color w:val="000000"/>
          <w:lang w:val="es-ES" w:eastAsia="en-US"/>
        </w:rPr>
        <w:t>En el momento de la formalización de este contrato, no se conoce ni se declara ninguna subcontratación directa. Las posibles modalidades de subcontratación durante el contrato deberán aclararse libremente sobre la base de las prácticas habituales en este campo, que establecen, sobre todo, que cualquier subcontratación declarada debe ser objeto de una solicitud formal previa de aprobación al Cliente por el Titular. Cualquier subcontratación no declarada por el Titular se considera desconocida por el Cliente al que, por lo tanto, se exime de toda responsabilidad. Por consiguiente, el Titular es el único responsable, financiera y legalmente, de todos los hechos o prestaciones relativos a este contrato cuando estos hechos o prestaciones hayan sido realizados por el subcontratista no declarado.</w:t>
      </w:r>
    </w:p>
    <w:p w:rsidR="00AF3CA7" w:rsidRDefault="00AF3CA7" w:rsidP="00AF3CA7">
      <w:pPr>
        <w:rPr>
          <w:lang w:val="es-ES" w:eastAsia="en-US"/>
        </w:rPr>
      </w:pPr>
    </w:p>
    <w:p w:rsidR="00AF3CA7" w:rsidRPr="002C6A3C" w:rsidRDefault="00F11F8E" w:rsidP="00AF3CA7">
      <w:pPr>
        <w:pStyle w:val="Default"/>
        <w:rPr>
          <w:bCs/>
          <w:sz w:val="28"/>
          <w:szCs w:val="28"/>
          <w:highlight w:val="lightGray"/>
          <w:u w:val="single"/>
          <w:lang w:val="es-ES"/>
        </w:rPr>
      </w:pPr>
      <w:r w:rsidRPr="002C6A3C">
        <w:rPr>
          <w:bCs/>
          <w:sz w:val="28"/>
          <w:szCs w:val="28"/>
          <w:highlight w:val="lightGray"/>
          <w:u w:val="single"/>
          <w:lang w:val="es-ES"/>
        </w:rPr>
        <w:t xml:space="preserve">3/ </w:t>
      </w:r>
      <w:r w:rsidR="00AF3CA7" w:rsidRPr="002C6A3C">
        <w:rPr>
          <w:bCs/>
          <w:sz w:val="28"/>
          <w:szCs w:val="28"/>
          <w:highlight w:val="lightGray"/>
          <w:u w:val="single"/>
          <w:lang w:val="es-ES"/>
        </w:rPr>
        <w:t xml:space="preserve">OPERACIÓN </w:t>
      </w:r>
    </w:p>
    <w:p w:rsidR="00AF3CA7" w:rsidRPr="00AF3CA7" w:rsidRDefault="00AF3CA7" w:rsidP="00AF3CA7">
      <w:pPr>
        <w:pStyle w:val="Default"/>
        <w:rPr>
          <w:sz w:val="28"/>
          <w:szCs w:val="28"/>
          <w:u w:val="single"/>
          <w:lang w:val="es-ES"/>
        </w:rPr>
      </w:pPr>
    </w:p>
    <w:p w:rsidR="004A1B8D" w:rsidRPr="004A1B8D" w:rsidRDefault="00AF3CA7" w:rsidP="004A1B8D">
      <w:pPr>
        <w:pStyle w:val="paragraphe"/>
        <w:numPr>
          <w:ilvl w:val="0"/>
          <w:numId w:val="10"/>
        </w:numPr>
        <w:rPr>
          <w:rFonts w:ascii="Arial" w:hAnsi="Arial"/>
          <w:sz w:val="24"/>
          <w:szCs w:val="24"/>
          <w:lang w:val="es-ES"/>
        </w:rPr>
      </w:pPr>
      <w:r w:rsidRPr="004A1B8D">
        <w:rPr>
          <w:rFonts w:ascii="Arial" w:hAnsi="Arial"/>
          <w:sz w:val="24"/>
          <w:szCs w:val="24"/>
          <w:lang w:val="es-ES"/>
        </w:rPr>
        <w:t xml:space="preserve">Esta operación se denomina: </w:t>
      </w:r>
      <w:r w:rsidRPr="004A1B8D">
        <w:rPr>
          <w:rFonts w:ascii="Arial" w:hAnsi="Arial"/>
          <w:b/>
          <w:bCs/>
          <w:sz w:val="24"/>
          <w:szCs w:val="24"/>
          <w:lang w:val="es-ES"/>
        </w:rPr>
        <w:t>«</w:t>
      </w:r>
      <w:proofErr w:type="spellStart"/>
      <w:r w:rsidR="004A1B8D" w:rsidRPr="004A1B8D">
        <w:rPr>
          <w:rFonts w:ascii="Arial" w:hAnsi="Arial"/>
          <w:sz w:val="24"/>
          <w:szCs w:val="24"/>
          <w:lang w:val="es-ES"/>
        </w:rPr>
        <w:t>ignifugación</w:t>
      </w:r>
      <w:proofErr w:type="spellEnd"/>
      <w:r w:rsidR="004A1B8D" w:rsidRPr="004A1B8D">
        <w:rPr>
          <w:rFonts w:ascii="Arial" w:hAnsi="Arial"/>
          <w:sz w:val="24"/>
          <w:szCs w:val="24"/>
          <w:lang w:val="es-ES"/>
        </w:rPr>
        <w:t xml:space="preserve"> de la estructura metálica de edificios del Liceo Francés de Barcelona situados en la calle Bosch i Gimpera, 6-10</w:t>
      </w:r>
    </w:p>
    <w:p w:rsidR="004A1B8D" w:rsidRPr="004A1B8D" w:rsidRDefault="004A1B8D" w:rsidP="004A1B8D">
      <w:pPr>
        <w:numPr>
          <w:ilvl w:val="0"/>
          <w:numId w:val="10"/>
        </w:numPr>
        <w:autoSpaceDE w:val="0"/>
        <w:autoSpaceDN w:val="0"/>
        <w:adjustRightInd w:val="0"/>
        <w:spacing w:before="120"/>
        <w:rPr>
          <w:rFonts w:ascii="Arial" w:hAnsi="Arial" w:cs="Arial"/>
          <w:sz w:val="24"/>
          <w:szCs w:val="24"/>
          <w:lang w:val="es-ES"/>
        </w:rPr>
      </w:pPr>
      <w:r w:rsidRPr="004A1B8D">
        <w:rPr>
          <w:rFonts w:ascii="Arial" w:hAnsi="Arial" w:cs="Arial"/>
          <w:sz w:val="24"/>
          <w:szCs w:val="24"/>
          <w:lang w:val="es-ES"/>
        </w:rPr>
        <w:t xml:space="preserve">Redacción de proyecto y dirección de obra para la </w:t>
      </w:r>
      <w:proofErr w:type="spellStart"/>
      <w:r w:rsidRPr="004A1B8D">
        <w:rPr>
          <w:rFonts w:ascii="Arial" w:hAnsi="Arial" w:cs="Arial"/>
          <w:sz w:val="24"/>
          <w:szCs w:val="24"/>
          <w:lang w:val="es-ES"/>
        </w:rPr>
        <w:t>ignifugación</w:t>
      </w:r>
      <w:proofErr w:type="spellEnd"/>
      <w:r w:rsidRPr="004A1B8D">
        <w:rPr>
          <w:rFonts w:ascii="Arial" w:hAnsi="Arial" w:cs="Arial"/>
          <w:sz w:val="24"/>
          <w:szCs w:val="24"/>
          <w:lang w:val="es-ES"/>
        </w:rPr>
        <w:t xml:space="preserve"> de la estructura metálica de edificios del Liceo Francés de Barcelona situados en la calle Bosch i Gimpera, 6-10.</w:t>
      </w:r>
    </w:p>
    <w:p w:rsidR="004A1B8D" w:rsidRPr="004A1B8D" w:rsidRDefault="004A1B8D" w:rsidP="004A1B8D">
      <w:pPr>
        <w:numPr>
          <w:ilvl w:val="0"/>
          <w:numId w:val="10"/>
        </w:numPr>
        <w:autoSpaceDE w:val="0"/>
        <w:autoSpaceDN w:val="0"/>
        <w:adjustRightInd w:val="0"/>
        <w:spacing w:before="120"/>
        <w:rPr>
          <w:rFonts w:ascii="Arial" w:hAnsi="Arial" w:cs="Arial"/>
          <w:sz w:val="24"/>
          <w:szCs w:val="24"/>
          <w:lang w:val="es-ES"/>
        </w:rPr>
      </w:pPr>
      <w:r w:rsidRPr="004A1B8D">
        <w:rPr>
          <w:rFonts w:ascii="Arial" w:hAnsi="Arial" w:cs="Arial"/>
          <w:sz w:val="24"/>
          <w:szCs w:val="24"/>
          <w:lang w:val="es-ES"/>
        </w:rPr>
        <w:t>Dirección de obra de adecuación de las plantas 2nda</w:t>
      </w:r>
      <w:r w:rsidR="003D7A7C">
        <w:rPr>
          <w:rFonts w:ascii="Arial" w:hAnsi="Arial" w:cs="Arial"/>
          <w:sz w:val="24"/>
          <w:szCs w:val="24"/>
          <w:lang w:val="es-ES"/>
        </w:rPr>
        <w:t xml:space="preserve"> (520 m2)</w:t>
      </w:r>
      <w:r w:rsidRPr="004A1B8D">
        <w:rPr>
          <w:rFonts w:ascii="Arial" w:hAnsi="Arial" w:cs="Arial"/>
          <w:sz w:val="24"/>
          <w:szCs w:val="24"/>
          <w:lang w:val="es-ES"/>
        </w:rPr>
        <w:t>, 3era</w:t>
      </w:r>
      <w:r w:rsidR="003D7A7C">
        <w:rPr>
          <w:rFonts w:ascii="Arial" w:hAnsi="Arial" w:cs="Arial"/>
          <w:sz w:val="24"/>
          <w:szCs w:val="24"/>
          <w:lang w:val="es-ES"/>
        </w:rPr>
        <w:t xml:space="preserve"> (520 m2)</w:t>
      </w:r>
      <w:r w:rsidRPr="004A1B8D">
        <w:rPr>
          <w:rFonts w:ascii="Arial" w:hAnsi="Arial" w:cs="Arial"/>
          <w:sz w:val="24"/>
          <w:szCs w:val="24"/>
          <w:lang w:val="es-ES"/>
        </w:rPr>
        <w:t xml:space="preserve"> y 4ª</w:t>
      </w:r>
      <w:r w:rsidR="003D7A7C">
        <w:rPr>
          <w:rFonts w:ascii="Arial" w:hAnsi="Arial" w:cs="Arial"/>
          <w:sz w:val="24"/>
          <w:szCs w:val="24"/>
          <w:lang w:val="es-ES"/>
        </w:rPr>
        <w:t xml:space="preserve"> (520 m2)</w:t>
      </w:r>
      <w:r w:rsidRPr="004A1B8D">
        <w:rPr>
          <w:rFonts w:ascii="Arial" w:hAnsi="Arial" w:cs="Arial"/>
          <w:sz w:val="24"/>
          <w:szCs w:val="24"/>
          <w:lang w:val="es-ES"/>
        </w:rPr>
        <w:t xml:space="preserve">  del edificio Central.</w:t>
      </w:r>
    </w:p>
    <w:p w:rsidR="004A1B8D" w:rsidRDefault="004A1B8D" w:rsidP="00AF3CA7">
      <w:pPr>
        <w:pStyle w:val="Default"/>
        <w:rPr>
          <w:lang w:val="es-ES"/>
        </w:rPr>
      </w:pPr>
    </w:p>
    <w:p w:rsidR="00AF3CA7" w:rsidRPr="00AF3CA7" w:rsidRDefault="00AF3CA7" w:rsidP="00AF3CA7">
      <w:pPr>
        <w:pStyle w:val="Default"/>
        <w:rPr>
          <w:lang w:val="es-ES"/>
        </w:rPr>
      </w:pPr>
      <w:r w:rsidRPr="00AF3CA7">
        <w:rPr>
          <w:lang w:val="es-ES"/>
        </w:rPr>
        <w:t xml:space="preserve">La presentación detallada de la operación figura anexa a este contrato. </w:t>
      </w:r>
    </w:p>
    <w:p w:rsidR="00AF3CA7" w:rsidRDefault="00AF3CA7" w:rsidP="00AF3CA7">
      <w:pPr>
        <w:pStyle w:val="Default"/>
        <w:rPr>
          <w:lang w:val="es-ES"/>
        </w:rPr>
      </w:pPr>
      <w:r w:rsidRPr="00AF3CA7">
        <w:rPr>
          <w:lang w:val="es-ES"/>
        </w:rPr>
        <w:t xml:space="preserve">Se considera que esta operación tiene que cubrir todas las obras necesarias en todas las especialidades de la construcción, sobre todo, las de escombros, limpieza, excavación, estructura, acabados, carpintería, revestimientos, electricidad, fontanería, </w:t>
      </w:r>
      <w:r w:rsidR="00F11F8E">
        <w:rPr>
          <w:lang w:val="es-ES"/>
        </w:rPr>
        <w:t>ca</w:t>
      </w:r>
      <w:r w:rsidRPr="00AF3CA7">
        <w:rPr>
          <w:lang w:val="es-ES"/>
        </w:rPr>
        <w:t xml:space="preserve">lefacción/ventilación/climatización, etc. </w:t>
      </w:r>
    </w:p>
    <w:p w:rsidR="00F11F8E" w:rsidRPr="00AF3CA7" w:rsidRDefault="00F11F8E" w:rsidP="00AF3CA7">
      <w:pPr>
        <w:pStyle w:val="Default"/>
        <w:rPr>
          <w:lang w:val="es-ES"/>
        </w:rPr>
      </w:pPr>
    </w:p>
    <w:p w:rsidR="00AF3CA7" w:rsidRDefault="00AF3CA7" w:rsidP="00AF3CA7">
      <w:pPr>
        <w:pStyle w:val="Default"/>
        <w:rPr>
          <w:lang w:val="es-ES"/>
        </w:rPr>
      </w:pPr>
      <w:r w:rsidRPr="00AF3CA7">
        <w:rPr>
          <w:lang w:val="es-ES"/>
        </w:rPr>
        <w:t xml:space="preserve">El coste estimado de las obras de la operación, incluyendo, sobre todo, el conjunto de los trabajos, de las instalaciones y de los equipamientos específicos necesarios para la realización del programa, se establece en </w:t>
      </w:r>
      <w:r w:rsidR="003D7A7C" w:rsidRPr="003D7A7C">
        <w:rPr>
          <w:b/>
          <w:lang w:val="es-ES"/>
        </w:rPr>
        <w:t>20</w:t>
      </w:r>
      <w:r w:rsidRPr="00AF3CA7">
        <w:rPr>
          <w:b/>
          <w:bCs/>
          <w:lang w:val="es-ES"/>
        </w:rPr>
        <w:t>0.000 € SIN IVA</w:t>
      </w:r>
      <w:r w:rsidRPr="00AF3CA7">
        <w:rPr>
          <w:lang w:val="es-ES"/>
        </w:rPr>
        <w:t xml:space="preserve">. </w:t>
      </w:r>
    </w:p>
    <w:p w:rsidR="00F11F8E" w:rsidRPr="00AF3CA7" w:rsidRDefault="00F11F8E" w:rsidP="00AF3CA7">
      <w:pPr>
        <w:pStyle w:val="Default"/>
        <w:rPr>
          <w:lang w:val="es-ES"/>
        </w:rPr>
      </w:pPr>
    </w:p>
    <w:p w:rsidR="00AF3CA7" w:rsidRDefault="00AF3CA7" w:rsidP="00AF3CA7">
      <w:pPr>
        <w:pStyle w:val="Default"/>
        <w:rPr>
          <w:lang w:val="es-ES"/>
        </w:rPr>
      </w:pPr>
      <w:r w:rsidRPr="00AF3CA7">
        <w:rPr>
          <w:lang w:val="es-ES"/>
        </w:rPr>
        <w:t xml:space="preserve">Las prestaciones de este contrato se llevarán a cabo en los locales del Cliente llamado el “Lugar”, sito en el </w:t>
      </w:r>
      <w:r w:rsidRPr="00AF3CA7">
        <w:rPr>
          <w:b/>
          <w:bCs/>
          <w:lang w:val="es-ES"/>
        </w:rPr>
        <w:t xml:space="preserve">Liceo Francés de Barcelona / España (sito en </w:t>
      </w:r>
      <w:proofErr w:type="spellStart"/>
      <w:r w:rsidRPr="00AF3CA7">
        <w:rPr>
          <w:b/>
          <w:bCs/>
          <w:lang w:val="es-ES"/>
        </w:rPr>
        <w:t>Pedralbes</w:t>
      </w:r>
      <w:proofErr w:type="spellEnd"/>
      <w:r w:rsidRPr="00AF3CA7">
        <w:rPr>
          <w:b/>
          <w:bCs/>
          <w:lang w:val="es-ES"/>
        </w:rPr>
        <w:t xml:space="preserve">) </w:t>
      </w:r>
      <w:r w:rsidRPr="00AF3CA7">
        <w:rPr>
          <w:lang w:val="es-ES"/>
        </w:rPr>
        <w:t xml:space="preserve">- C/ Bosch i Gimpera 6-10, 08034 Barcelona - España </w:t>
      </w:r>
    </w:p>
    <w:p w:rsidR="00F11F8E" w:rsidRPr="00AF3CA7" w:rsidRDefault="00F11F8E" w:rsidP="00AF3CA7">
      <w:pPr>
        <w:pStyle w:val="Default"/>
        <w:rPr>
          <w:lang w:val="es-ES"/>
        </w:rPr>
      </w:pPr>
    </w:p>
    <w:p w:rsidR="00F11F8E" w:rsidRPr="002C6A3C" w:rsidRDefault="00AF3CA7" w:rsidP="00F11F8E">
      <w:pPr>
        <w:pStyle w:val="Default"/>
        <w:rPr>
          <w:bCs/>
          <w:sz w:val="28"/>
          <w:szCs w:val="28"/>
          <w:highlight w:val="lightGray"/>
          <w:u w:val="single"/>
        </w:rPr>
      </w:pPr>
      <w:r w:rsidRPr="002C6A3C">
        <w:rPr>
          <w:bCs/>
          <w:sz w:val="28"/>
          <w:szCs w:val="28"/>
          <w:highlight w:val="lightGray"/>
          <w:u w:val="single"/>
        </w:rPr>
        <w:t>4 –</w:t>
      </w:r>
      <w:r w:rsidR="00F11F8E" w:rsidRPr="002C6A3C">
        <w:rPr>
          <w:bCs/>
          <w:sz w:val="28"/>
          <w:szCs w:val="28"/>
          <w:highlight w:val="lightGray"/>
          <w:u w:val="single"/>
        </w:rPr>
        <w:t xml:space="preserve"> NATURALEZA DE LAS PRESTACIONES </w:t>
      </w:r>
    </w:p>
    <w:p w:rsidR="00F11F8E" w:rsidRPr="00F11F8E" w:rsidRDefault="00F11F8E" w:rsidP="00F11F8E">
      <w:pPr>
        <w:pStyle w:val="Default"/>
        <w:rPr>
          <w:sz w:val="22"/>
          <w:szCs w:val="22"/>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7099"/>
      </w:tblGrid>
      <w:tr w:rsidR="00F11F8E" w:rsidRPr="00F11F8E" w:rsidTr="00F11F8E">
        <w:trPr>
          <w:trHeight w:val="93"/>
        </w:trPr>
        <w:tc>
          <w:tcPr>
            <w:tcW w:w="7099" w:type="dxa"/>
            <w:tcBorders>
              <w:top w:val="single" w:sz="4" w:space="0" w:color="auto"/>
              <w:left w:val="single" w:sz="4" w:space="0" w:color="auto"/>
              <w:bottom w:val="single" w:sz="4" w:space="0" w:color="auto"/>
              <w:right w:val="single" w:sz="4" w:space="0" w:color="auto"/>
            </w:tcBorders>
          </w:tcPr>
          <w:p w:rsid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El presente contrato tiene como objeto un encargo de dirección facultativa (cf. supra) para los elementos siguientes:</w:t>
            </w:r>
          </w:p>
          <w:p w:rsidR="00F11F8E" w:rsidRDefault="00F11F8E" w:rsidP="00F11F8E">
            <w:pPr>
              <w:autoSpaceDE w:val="0"/>
              <w:autoSpaceDN w:val="0"/>
              <w:adjustRightInd w:val="0"/>
              <w:rPr>
                <w:rFonts w:ascii="Arial" w:eastAsiaTheme="minorHAnsi" w:hAnsi="Arial" w:cs="Arial"/>
                <w:color w:val="000000"/>
                <w:sz w:val="24"/>
                <w:szCs w:val="24"/>
                <w:lang w:val="es-ES" w:eastAsia="en-US"/>
              </w:rPr>
            </w:pPr>
          </w:p>
          <w:p w:rsidR="00F11F8E" w:rsidRDefault="00F11F8E" w:rsidP="00F11F8E">
            <w:pPr>
              <w:autoSpaceDE w:val="0"/>
              <w:autoSpaceDN w:val="0"/>
              <w:adjustRightInd w:val="0"/>
              <w:rPr>
                <w:rFonts w:ascii="Arial" w:eastAsiaTheme="minorHAnsi" w:hAnsi="Arial" w:cs="Arial"/>
                <w:b/>
                <w:bCs/>
                <w:color w:val="000000"/>
                <w:sz w:val="24"/>
                <w:szCs w:val="24"/>
                <w:lang w:val="es-ES" w:eastAsia="en-US"/>
              </w:rPr>
            </w:pPr>
          </w:p>
          <w:p w:rsidR="00F11F8E" w:rsidRDefault="00F11F8E" w:rsidP="00F11F8E">
            <w:pPr>
              <w:autoSpaceDE w:val="0"/>
              <w:autoSpaceDN w:val="0"/>
              <w:adjustRightInd w:val="0"/>
              <w:rPr>
                <w:rFonts w:ascii="Arial" w:eastAsiaTheme="minorHAnsi" w:hAnsi="Arial" w:cs="Arial"/>
                <w:b/>
                <w:bCs/>
                <w:color w:val="000000"/>
                <w:sz w:val="24"/>
                <w:szCs w:val="24"/>
                <w:lang w:val="es-ES" w:eastAsia="en-US"/>
              </w:rPr>
            </w:pPr>
          </w:p>
          <w:p w:rsidR="00F11F8E" w:rsidRDefault="00F11F8E" w:rsidP="00F11F8E">
            <w:pPr>
              <w:autoSpaceDE w:val="0"/>
              <w:autoSpaceDN w:val="0"/>
              <w:adjustRightInd w:val="0"/>
              <w:rPr>
                <w:rFonts w:ascii="Arial" w:eastAsiaTheme="minorHAnsi" w:hAnsi="Arial" w:cs="Arial"/>
                <w:b/>
                <w:bCs/>
                <w:color w:val="000000"/>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b/>
                <w:bCs/>
                <w:color w:val="000000"/>
                <w:sz w:val="24"/>
                <w:szCs w:val="24"/>
                <w:lang w:val="es-ES" w:eastAsia="en-US"/>
              </w:rPr>
              <w:t xml:space="preserve">(I) fase de estudios </w:t>
            </w:r>
          </w:p>
        </w:tc>
      </w:tr>
      <w:tr w:rsidR="00F11F8E" w:rsidRPr="00F11F8E" w:rsidTr="00F11F8E">
        <w:trPr>
          <w:trHeight w:val="93"/>
        </w:trPr>
        <w:tc>
          <w:tcPr>
            <w:tcW w:w="7099" w:type="dxa"/>
            <w:tcBorders>
              <w:top w:val="single" w:sz="4" w:space="0" w:color="auto"/>
              <w:left w:val="single" w:sz="4" w:space="0" w:color="auto"/>
              <w:bottom w:val="single" w:sz="4" w:space="0" w:color="auto"/>
              <w:right w:val="single" w:sz="4" w:space="0" w:color="auto"/>
            </w:tcBorders>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r w:rsidRPr="00F11F8E">
              <w:rPr>
                <w:rFonts w:ascii="Arial" w:eastAsiaTheme="minorHAnsi" w:hAnsi="Arial" w:cs="Arial"/>
                <w:color w:val="000000"/>
                <w:sz w:val="24"/>
                <w:szCs w:val="24"/>
                <w:lang w:val="fr-FR" w:eastAsia="en-US"/>
              </w:rPr>
              <w:t xml:space="preserve">i. </w:t>
            </w:r>
            <w:proofErr w:type="spellStart"/>
            <w:r w:rsidRPr="00F11F8E">
              <w:rPr>
                <w:rFonts w:ascii="Arial" w:eastAsiaTheme="minorHAnsi" w:hAnsi="Arial" w:cs="Arial"/>
                <w:color w:val="000000"/>
                <w:sz w:val="24"/>
                <w:szCs w:val="24"/>
                <w:lang w:val="fr-FR" w:eastAsia="en-US"/>
              </w:rPr>
              <w:t>proyecto</w:t>
            </w:r>
            <w:proofErr w:type="spellEnd"/>
            <w:r w:rsidRPr="00F11F8E">
              <w:rPr>
                <w:rFonts w:ascii="Arial" w:eastAsiaTheme="minorHAnsi" w:hAnsi="Arial" w:cs="Arial"/>
                <w:color w:val="000000"/>
                <w:sz w:val="24"/>
                <w:szCs w:val="24"/>
                <w:lang w:val="fr-FR" w:eastAsia="en-US"/>
              </w:rPr>
              <w:t xml:space="preserve"> </w:t>
            </w:r>
            <w:proofErr w:type="spellStart"/>
            <w:r w:rsidRPr="00F11F8E">
              <w:rPr>
                <w:rFonts w:ascii="Arial" w:eastAsiaTheme="minorHAnsi" w:hAnsi="Arial" w:cs="Arial"/>
                <w:color w:val="000000"/>
                <w:sz w:val="24"/>
                <w:szCs w:val="24"/>
                <w:lang w:val="fr-FR" w:eastAsia="en-US"/>
              </w:rPr>
              <w:t>básico</w:t>
            </w:r>
            <w:proofErr w:type="spellEnd"/>
            <w:r w:rsidRPr="00F11F8E">
              <w:rPr>
                <w:rFonts w:ascii="Arial" w:eastAsiaTheme="minorHAnsi" w:hAnsi="Arial" w:cs="Arial"/>
                <w:color w:val="000000"/>
                <w:sz w:val="24"/>
                <w:szCs w:val="24"/>
                <w:lang w:val="fr-FR" w:eastAsia="en-US"/>
              </w:rPr>
              <w:t xml:space="preserve"> (PB) </w:t>
            </w:r>
          </w:p>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p>
        </w:tc>
      </w:tr>
      <w:tr w:rsidR="00F11F8E" w:rsidRPr="00F11F8E" w:rsidTr="00F11F8E">
        <w:trPr>
          <w:trHeight w:val="93"/>
        </w:trPr>
        <w:tc>
          <w:tcPr>
            <w:tcW w:w="7099" w:type="dxa"/>
            <w:tcBorders>
              <w:top w:val="single" w:sz="4" w:space="0" w:color="auto"/>
              <w:left w:val="single" w:sz="4" w:space="0" w:color="auto"/>
              <w:bottom w:val="single" w:sz="4" w:space="0" w:color="auto"/>
              <w:right w:val="single" w:sz="4" w:space="0" w:color="auto"/>
            </w:tcBorders>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ii. solicitud de licencia de obras (LO) </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F11F8E">
        <w:trPr>
          <w:trHeight w:val="93"/>
        </w:trPr>
        <w:tc>
          <w:tcPr>
            <w:tcW w:w="7099" w:type="dxa"/>
            <w:tcBorders>
              <w:top w:val="single" w:sz="4" w:space="0" w:color="auto"/>
              <w:left w:val="single" w:sz="4" w:space="0" w:color="auto"/>
              <w:bottom w:val="single" w:sz="4" w:space="0" w:color="auto"/>
              <w:right w:val="single" w:sz="4" w:space="0" w:color="auto"/>
            </w:tcBorders>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r w:rsidRPr="00F11F8E">
              <w:rPr>
                <w:rFonts w:ascii="Arial" w:eastAsiaTheme="minorHAnsi" w:hAnsi="Arial" w:cs="Arial"/>
                <w:color w:val="000000"/>
                <w:sz w:val="24"/>
                <w:szCs w:val="24"/>
                <w:lang w:val="fr-FR" w:eastAsia="en-US"/>
              </w:rPr>
              <w:t xml:space="preserve">iii. </w:t>
            </w:r>
            <w:proofErr w:type="spellStart"/>
            <w:r w:rsidRPr="00F11F8E">
              <w:rPr>
                <w:rFonts w:ascii="Arial" w:eastAsiaTheme="minorHAnsi" w:hAnsi="Arial" w:cs="Arial"/>
                <w:color w:val="000000"/>
                <w:sz w:val="24"/>
                <w:szCs w:val="24"/>
                <w:lang w:val="fr-FR" w:eastAsia="en-US"/>
              </w:rPr>
              <w:t>proyecto</w:t>
            </w:r>
            <w:proofErr w:type="spellEnd"/>
            <w:r w:rsidRPr="00F11F8E">
              <w:rPr>
                <w:rFonts w:ascii="Arial" w:eastAsiaTheme="minorHAnsi" w:hAnsi="Arial" w:cs="Arial"/>
                <w:color w:val="000000"/>
                <w:sz w:val="24"/>
                <w:szCs w:val="24"/>
                <w:lang w:val="fr-FR" w:eastAsia="en-US"/>
              </w:rPr>
              <w:t xml:space="preserve"> </w:t>
            </w:r>
            <w:proofErr w:type="spellStart"/>
            <w:r w:rsidRPr="00F11F8E">
              <w:rPr>
                <w:rFonts w:ascii="Arial" w:eastAsiaTheme="minorHAnsi" w:hAnsi="Arial" w:cs="Arial"/>
                <w:color w:val="000000"/>
                <w:sz w:val="24"/>
                <w:szCs w:val="24"/>
                <w:lang w:val="fr-FR" w:eastAsia="en-US"/>
              </w:rPr>
              <w:t>ejecutivo</w:t>
            </w:r>
            <w:proofErr w:type="spellEnd"/>
            <w:r w:rsidRPr="00F11F8E">
              <w:rPr>
                <w:rFonts w:ascii="Arial" w:eastAsiaTheme="minorHAnsi" w:hAnsi="Arial" w:cs="Arial"/>
                <w:color w:val="000000"/>
                <w:sz w:val="24"/>
                <w:szCs w:val="24"/>
                <w:lang w:val="fr-FR" w:eastAsia="en-US"/>
              </w:rPr>
              <w:t xml:space="preserve"> (PE) </w:t>
            </w:r>
          </w:p>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p>
        </w:tc>
      </w:tr>
      <w:tr w:rsidR="00F11F8E" w:rsidRPr="00F11F8E" w:rsidTr="00F11F8E">
        <w:trPr>
          <w:trHeight w:val="93"/>
        </w:trPr>
        <w:tc>
          <w:tcPr>
            <w:tcW w:w="7099" w:type="dxa"/>
            <w:tcBorders>
              <w:top w:val="single" w:sz="4" w:space="0" w:color="auto"/>
              <w:left w:val="single" w:sz="4" w:space="0" w:color="auto"/>
              <w:bottom w:val="single" w:sz="4" w:space="0" w:color="auto"/>
              <w:right w:val="single" w:sz="4" w:space="0" w:color="auto"/>
            </w:tcBorders>
          </w:tcPr>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r w:rsidRPr="00F11F8E">
              <w:rPr>
                <w:rFonts w:ascii="Arial" w:eastAsiaTheme="minorHAnsi" w:hAnsi="Arial" w:cs="Arial"/>
                <w:b/>
                <w:bCs/>
                <w:color w:val="000000"/>
                <w:sz w:val="24"/>
                <w:szCs w:val="24"/>
                <w:lang w:val="fr-FR" w:eastAsia="en-US"/>
              </w:rPr>
              <w:t xml:space="preserve">(II) </w:t>
            </w:r>
            <w:proofErr w:type="spellStart"/>
            <w:r w:rsidRPr="00F11F8E">
              <w:rPr>
                <w:rFonts w:ascii="Arial" w:eastAsiaTheme="minorHAnsi" w:hAnsi="Arial" w:cs="Arial"/>
                <w:b/>
                <w:bCs/>
                <w:color w:val="000000"/>
                <w:sz w:val="24"/>
                <w:szCs w:val="24"/>
                <w:lang w:val="fr-FR" w:eastAsia="en-US"/>
              </w:rPr>
              <w:t>fase</w:t>
            </w:r>
            <w:proofErr w:type="spellEnd"/>
            <w:r w:rsidRPr="00F11F8E">
              <w:rPr>
                <w:rFonts w:ascii="Arial" w:eastAsiaTheme="minorHAnsi" w:hAnsi="Arial" w:cs="Arial"/>
                <w:b/>
                <w:bCs/>
                <w:color w:val="000000"/>
                <w:sz w:val="24"/>
                <w:szCs w:val="24"/>
                <w:lang w:val="fr-FR" w:eastAsia="en-US"/>
              </w:rPr>
              <w:t xml:space="preserve"> de </w:t>
            </w:r>
            <w:proofErr w:type="spellStart"/>
            <w:r w:rsidRPr="00F11F8E">
              <w:rPr>
                <w:rFonts w:ascii="Arial" w:eastAsiaTheme="minorHAnsi" w:hAnsi="Arial" w:cs="Arial"/>
                <w:b/>
                <w:bCs/>
                <w:color w:val="000000"/>
                <w:sz w:val="24"/>
                <w:szCs w:val="24"/>
                <w:lang w:val="fr-FR" w:eastAsia="en-US"/>
              </w:rPr>
              <w:t>obras</w:t>
            </w:r>
            <w:proofErr w:type="spellEnd"/>
            <w:r w:rsidRPr="00F11F8E">
              <w:rPr>
                <w:rFonts w:ascii="Arial" w:eastAsiaTheme="minorHAnsi" w:hAnsi="Arial" w:cs="Arial"/>
                <w:b/>
                <w:bCs/>
                <w:color w:val="000000"/>
                <w:sz w:val="24"/>
                <w:szCs w:val="24"/>
                <w:lang w:val="fr-FR" w:eastAsia="en-US"/>
              </w:rPr>
              <w:t xml:space="preserve"> </w:t>
            </w:r>
          </w:p>
        </w:tc>
      </w:tr>
      <w:tr w:rsidR="00F11F8E" w:rsidRPr="00F11F8E" w:rsidTr="00F11F8E">
        <w:trPr>
          <w:trHeight w:val="93"/>
        </w:trPr>
        <w:tc>
          <w:tcPr>
            <w:tcW w:w="7099" w:type="dxa"/>
            <w:tcBorders>
              <w:top w:val="single" w:sz="4" w:space="0" w:color="auto"/>
              <w:left w:val="single" w:sz="4" w:space="0" w:color="auto"/>
              <w:bottom w:val="single" w:sz="4" w:space="0" w:color="auto"/>
              <w:right w:val="single" w:sz="4" w:space="0" w:color="auto"/>
            </w:tcBorders>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iv. elaboración de la licitación de las obras (ELO) </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F11F8E">
        <w:trPr>
          <w:trHeight w:val="374"/>
        </w:trPr>
        <w:tc>
          <w:tcPr>
            <w:tcW w:w="7099" w:type="dxa"/>
            <w:tcBorders>
              <w:top w:val="single" w:sz="4" w:space="0" w:color="auto"/>
              <w:left w:val="single" w:sz="4" w:space="0" w:color="auto"/>
              <w:bottom w:val="single" w:sz="4" w:space="0" w:color="auto"/>
              <w:right w:val="single" w:sz="4" w:space="0" w:color="auto"/>
            </w:tcBorders>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v. asistencia para la ejecución de las obras de acuerdo con un concurso formal pero simplificado basado en un procedimiento de licitación abierto o restringido (ACO) </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F11F8E">
        <w:trPr>
          <w:trHeight w:val="93"/>
        </w:trPr>
        <w:tc>
          <w:tcPr>
            <w:tcW w:w="7099" w:type="dxa"/>
            <w:tcBorders>
              <w:top w:val="single" w:sz="4" w:space="0" w:color="auto"/>
              <w:left w:val="single" w:sz="4" w:space="0" w:color="auto"/>
              <w:bottom w:val="single" w:sz="4" w:space="0" w:color="auto"/>
              <w:right w:val="single" w:sz="4" w:space="0" w:color="auto"/>
            </w:tcBorders>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vi. visado de los planos de ejecución de las obras (VISA) </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F11F8E">
        <w:trPr>
          <w:trHeight w:val="93"/>
        </w:trPr>
        <w:tc>
          <w:tcPr>
            <w:tcW w:w="7099" w:type="dxa"/>
            <w:tcBorders>
              <w:top w:val="single" w:sz="4" w:space="0" w:color="auto"/>
              <w:left w:val="single" w:sz="4" w:space="0" w:color="auto"/>
              <w:bottom w:val="single" w:sz="4" w:space="0" w:color="auto"/>
              <w:right w:val="single" w:sz="4" w:space="0" w:color="auto"/>
            </w:tcBorders>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vii. dirección de la ejecución de las obras (DEO) </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F11F8E">
        <w:trPr>
          <w:trHeight w:val="93"/>
        </w:trPr>
        <w:tc>
          <w:tcPr>
            <w:tcW w:w="7099" w:type="dxa"/>
            <w:tcBorders>
              <w:top w:val="single" w:sz="4" w:space="0" w:color="auto"/>
              <w:left w:val="single" w:sz="4" w:space="0" w:color="auto"/>
              <w:bottom w:val="single" w:sz="4" w:space="0" w:color="auto"/>
              <w:right w:val="single" w:sz="4" w:space="0" w:color="auto"/>
            </w:tcBorders>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viii. asistencia para las operaciones de recepción (AOR) </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bl>
    <w:p w:rsidR="00AF3CA7" w:rsidRPr="00F11F8E" w:rsidRDefault="00AF3CA7" w:rsidP="00AF3CA7">
      <w:pPr>
        <w:rPr>
          <w:rFonts w:ascii="Arial" w:hAnsi="Arial" w:cs="Arial"/>
          <w:sz w:val="24"/>
          <w:szCs w:val="24"/>
          <w:lang w:eastAsia="en-US"/>
        </w:rPr>
      </w:pPr>
    </w:p>
    <w:p w:rsidR="00AF3CA7" w:rsidRDefault="00AF3CA7" w:rsidP="00AF3CA7">
      <w:pPr>
        <w:rPr>
          <w:lang w:val="es-ES" w:eastAsia="en-US"/>
        </w:rPr>
      </w:pPr>
    </w:p>
    <w:p w:rsidR="00F11F8E" w:rsidRPr="002C6A3C" w:rsidRDefault="00F11F8E" w:rsidP="00F11F8E">
      <w:pPr>
        <w:autoSpaceDE w:val="0"/>
        <w:autoSpaceDN w:val="0"/>
        <w:adjustRightInd w:val="0"/>
        <w:rPr>
          <w:rFonts w:ascii="Arial" w:eastAsiaTheme="minorHAnsi" w:hAnsi="Arial" w:cs="Arial"/>
          <w:bCs/>
          <w:color w:val="000000"/>
          <w:sz w:val="28"/>
          <w:szCs w:val="28"/>
          <w:highlight w:val="lightGray"/>
          <w:u w:val="single"/>
          <w:lang w:val="es-ES" w:eastAsia="en-US"/>
        </w:rPr>
      </w:pPr>
      <w:r w:rsidRPr="002C6A3C">
        <w:rPr>
          <w:rFonts w:ascii="Arial" w:eastAsiaTheme="minorHAnsi" w:hAnsi="Arial" w:cs="Arial"/>
          <w:bCs/>
          <w:color w:val="000000"/>
          <w:sz w:val="28"/>
          <w:szCs w:val="28"/>
          <w:highlight w:val="lightGray"/>
          <w:u w:val="single"/>
          <w:lang w:val="es-ES" w:eastAsia="en-US"/>
        </w:rPr>
        <w:t>5/ IMPORTE DEL CONTRATO, NATURALEZA Y ALCANCE DEL PRECIO</w:t>
      </w:r>
    </w:p>
    <w:p w:rsidR="00F11F8E" w:rsidRPr="00F11F8E" w:rsidRDefault="00F11F8E" w:rsidP="00F11F8E">
      <w:pPr>
        <w:autoSpaceDE w:val="0"/>
        <w:autoSpaceDN w:val="0"/>
        <w:adjustRightInd w:val="0"/>
        <w:rPr>
          <w:rFonts w:ascii="Arial" w:eastAsiaTheme="minorHAnsi" w:hAnsi="Arial" w:cs="Arial"/>
          <w:b/>
          <w:bCs/>
          <w:color w:val="000000"/>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b/>
          <w:bCs/>
          <w:color w:val="000000"/>
          <w:sz w:val="24"/>
          <w:szCs w:val="24"/>
          <w:lang w:val="es-ES" w:eastAsia="en-US"/>
        </w:rPr>
        <w:t xml:space="preserve"> </w:t>
      </w:r>
    </w:p>
    <w:p w:rsidR="00F11F8E" w:rsidRDefault="00F11F8E" w:rsidP="00F11F8E">
      <w:pPr>
        <w:rPr>
          <w:rFonts w:ascii="Arial" w:eastAsiaTheme="minorHAnsi" w:hAnsi="Arial" w:cs="Arial"/>
          <w:color w:val="000000"/>
          <w:sz w:val="24"/>
          <w:szCs w:val="24"/>
          <w:lang w:val="es-ES" w:eastAsia="en-US"/>
        </w:rPr>
      </w:pPr>
      <w:r w:rsidRPr="00F11F8E">
        <w:rPr>
          <w:rFonts w:ascii="Arial" w:eastAsiaTheme="minorHAnsi" w:hAnsi="Arial" w:cs="Arial"/>
          <w:b/>
          <w:bCs/>
          <w:color w:val="000000"/>
          <w:sz w:val="24"/>
          <w:szCs w:val="24"/>
          <w:lang w:val="es-ES" w:eastAsia="en-US"/>
        </w:rPr>
        <w:t xml:space="preserve">Importe: </w:t>
      </w:r>
      <w:r w:rsidRPr="00F11F8E">
        <w:rPr>
          <w:rFonts w:ascii="Arial" w:eastAsiaTheme="minorHAnsi" w:hAnsi="Arial" w:cs="Arial"/>
          <w:color w:val="000000"/>
          <w:sz w:val="24"/>
          <w:szCs w:val="24"/>
          <w:lang w:val="es-ES" w:eastAsia="en-US"/>
        </w:rPr>
        <w:t>Se establece el importe del presente contrato en _______________</w:t>
      </w:r>
      <w:bookmarkStart w:id="0" w:name="_GoBack"/>
      <w:bookmarkEnd w:id="0"/>
      <w:r w:rsidRPr="00F11F8E">
        <w:rPr>
          <w:rFonts w:ascii="Arial" w:eastAsiaTheme="minorHAnsi" w:hAnsi="Arial" w:cs="Arial"/>
          <w:color w:val="000000"/>
          <w:sz w:val="24"/>
          <w:szCs w:val="24"/>
          <w:lang w:val="es-ES" w:eastAsia="en-US"/>
        </w:rPr>
        <w:t xml:space="preserve">____ </w:t>
      </w:r>
      <w:r w:rsidRPr="00F11F8E">
        <w:rPr>
          <w:rFonts w:ascii="Arial" w:eastAsiaTheme="minorHAnsi" w:hAnsi="Arial" w:cs="Arial"/>
          <w:b/>
          <w:bCs/>
          <w:color w:val="000000"/>
          <w:sz w:val="24"/>
          <w:szCs w:val="24"/>
          <w:lang w:val="es-ES" w:eastAsia="en-US"/>
        </w:rPr>
        <w:t xml:space="preserve">€ SIN IVA, </w:t>
      </w:r>
      <w:r w:rsidRPr="00F11F8E">
        <w:rPr>
          <w:rFonts w:ascii="Arial" w:eastAsiaTheme="minorHAnsi" w:hAnsi="Arial" w:cs="Arial"/>
          <w:color w:val="000000"/>
          <w:sz w:val="24"/>
          <w:szCs w:val="24"/>
          <w:lang w:val="es-ES" w:eastAsia="en-US"/>
        </w:rPr>
        <w:t xml:space="preserve">es decir, ____________________________ </w:t>
      </w:r>
      <w:r w:rsidRPr="00F11F8E">
        <w:rPr>
          <w:rFonts w:ascii="Arial" w:eastAsiaTheme="minorHAnsi" w:hAnsi="Arial" w:cs="Arial"/>
          <w:b/>
          <w:bCs/>
          <w:color w:val="000000"/>
          <w:sz w:val="24"/>
          <w:szCs w:val="24"/>
          <w:lang w:val="es-ES" w:eastAsia="en-US"/>
        </w:rPr>
        <w:t>euros SIN IVA</w:t>
      </w:r>
      <w:r w:rsidRPr="00F11F8E">
        <w:rPr>
          <w:rFonts w:ascii="Arial" w:eastAsiaTheme="minorHAnsi" w:hAnsi="Arial" w:cs="Arial"/>
          <w:color w:val="000000"/>
          <w:sz w:val="24"/>
          <w:szCs w:val="24"/>
          <w:lang w:val="es-ES" w:eastAsia="en-US"/>
        </w:rPr>
        <w:t>. De acuerdo con la negociación de la oferta del titular anexa al presente contrato, se desglosa de la siguiente manera:</w:t>
      </w:r>
    </w:p>
    <w:p w:rsidR="00F11F8E" w:rsidRPr="00C90DF4" w:rsidRDefault="00F11F8E" w:rsidP="00F11F8E">
      <w:pPr>
        <w:rPr>
          <w:rFonts w:ascii="Arial" w:eastAsiaTheme="minorHAnsi" w:hAnsi="Arial" w:cs="Arial"/>
          <w:color w:val="000000"/>
          <w:sz w:val="24"/>
          <w:szCs w:val="24"/>
          <w:lang w:val="es-ES" w:eastAsia="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6"/>
      </w:tblGrid>
      <w:tr w:rsidR="00F11F8E" w:rsidRPr="00F11F8E" w:rsidTr="00C90DF4">
        <w:trPr>
          <w:trHeight w:val="93"/>
        </w:trPr>
        <w:tc>
          <w:tcPr>
            <w:tcW w:w="10026" w:type="dxa"/>
          </w:tcPr>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r w:rsidRPr="00F11F8E">
              <w:rPr>
                <w:rFonts w:ascii="Arial" w:eastAsiaTheme="minorHAnsi" w:hAnsi="Arial" w:cs="Arial"/>
                <w:b/>
                <w:bCs/>
                <w:color w:val="000000"/>
                <w:sz w:val="24"/>
                <w:szCs w:val="24"/>
                <w:lang w:val="fr-FR" w:eastAsia="en-US"/>
              </w:rPr>
              <w:t xml:space="preserve">(I) </w:t>
            </w:r>
            <w:proofErr w:type="spellStart"/>
            <w:r w:rsidRPr="00F11F8E">
              <w:rPr>
                <w:rFonts w:ascii="Arial" w:eastAsiaTheme="minorHAnsi" w:hAnsi="Arial" w:cs="Arial"/>
                <w:b/>
                <w:bCs/>
                <w:color w:val="000000"/>
                <w:sz w:val="24"/>
                <w:szCs w:val="24"/>
                <w:lang w:val="fr-FR" w:eastAsia="en-US"/>
              </w:rPr>
              <w:t>fase</w:t>
            </w:r>
            <w:proofErr w:type="spellEnd"/>
            <w:r w:rsidRPr="00F11F8E">
              <w:rPr>
                <w:rFonts w:ascii="Arial" w:eastAsiaTheme="minorHAnsi" w:hAnsi="Arial" w:cs="Arial"/>
                <w:b/>
                <w:bCs/>
                <w:color w:val="000000"/>
                <w:sz w:val="24"/>
                <w:szCs w:val="24"/>
                <w:lang w:val="fr-FR" w:eastAsia="en-US"/>
              </w:rPr>
              <w:t xml:space="preserve"> de </w:t>
            </w:r>
            <w:proofErr w:type="spellStart"/>
            <w:r w:rsidRPr="00F11F8E">
              <w:rPr>
                <w:rFonts w:ascii="Arial" w:eastAsiaTheme="minorHAnsi" w:hAnsi="Arial" w:cs="Arial"/>
                <w:b/>
                <w:bCs/>
                <w:color w:val="000000"/>
                <w:sz w:val="24"/>
                <w:szCs w:val="24"/>
                <w:lang w:val="fr-FR" w:eastAsia="en-US"/>
              </w:rPr>
              <w:t>estudios</w:t>
            </w:r>
            <w:proofErr w:type="spellEnd"/>
            <w:r w:rsidRPr="00F11F8E">
              <w:rPr>
                <w:rFonts w:ascii="Arial" w:eastAsiaTheme="minorHAnsi" w:hAnsi="Arial" w:cs="Arial"/>
                <w:b/>
                <w:bCs/>
                <w:color w:val="000000"/>
                <w:sz w:val="24"/>
                <w:szCs w:val="24"/>
                <w:lang w:val="fr-FR" w:eastAsia="en-US"/>
              </w:rPr>
              <w:t xml:space="preserve"> </w:t>
            </w:r>
          </w:p>
        </w:tc>
      </w:tr>
      <w:tr w:rsidR="00F11F8E" w:rsidRPr="00F11F8E" w:rsidTr="00C90DF4">
        <w:trPr>
          <w:trHeight w:val="93"/>
        </w:trPr>
        <w:tc>
          <w:tcPr>
            <w:tcW w:w="10026" w:type="dxa"/>
          </w:tcPr>
          <w:p w:rsidR="00F11F8E" w:rsidRPr="00F11F8E" w:rsidRDefault="00F11F8E" w:rsidP="00F11F8E">
            <w:pPr>
              <w:autoSpaceDE w:val="0"/>
              <w:autoSpaceDN w:val="0"/>
              <w:adjustRightInd w:val="0"/>
              <w:rPr>
                <w:rFonts w:ascii="Arial" w:eastAsiaTheme="minorHAnsi" w:hAnsi="Arial" w:cs="Arial"/>
                <w:sz w:val="24"/>
                <w:szCs w:val="24"/>
                <w:lang w:val="fr-FR"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r w:rsidRPr="00F11F8E">
              <w:rPr>
                <w:rFonts w:ascii="Arial" w:eastAsiaTheme="minorHAnsi" w:hAnsi="Arial" w:cs="Arial"/>
                <w:color w:val="000000"/>
                <w:sz w:val="24"/>
                <w:szCs w:val="24"/>
                <w:lang w:val="fr-FR" w:eastAsia="en-US"/>
              </w:rPr>
              <w:t xml:space="preserve">i. </w:t>
            </w:r>
            <w:proofErr w:type="spellStart"/>
            <w:r w:rsidRPr="00F11F8E">
              <w:rPr>
                <w:rFonts w:ascii="Arial" w:eastAsiaTheme="minorHAnsi" w:hAnsi="Arial" w:cs="Arial"/>
                <w:color w:val="000000"/>
                <w:sz w:val="24"/>
                <w:szCs w:val="24"/>
                <w:lang w:val="fr-FR" w:eastAsia="en-US"/>
              </w:rPr>
              <w:t>proyecto</w:t>
            </w:r>
            <w:proofErr w:type="spellEnd"/>
            <w:r w:rsidRPr="00F11F8E">
              <w:rPr>
                <w:rFonts w:ascii="Arial" w:eastAsiaTheme="minorHAnsi" w:hAnsi="Arial" w:cs="Arial"/>
                <w:color w:val="000000"/>
                <w:sz w:val="24"/>
                <w:szCs w:val="24"/>
                <w:lang w:val="fr-FR" w:eastAsia="en-US"/>
              </w:rPr>
              <w:t xml:space="preserve"> </w:t>
            </w:r>
            <w:proofErr w:type="spellStart"/>
            <w:r w:rsidRPr="00F11F8E">
              <w:rPr>
                <w:rFonts w:ascii="Arial" w:eastAsiaTheme="minorHAnsi" w:hAnsi="Arial" w:cs="Arial"/>
                <w:color w:val="000000"/>
                <w:sz w:val="24"/>
                <w:szCs w:val="24"/>
                <w:lang w:val="fr-FR" w:eastAsia="en-US"/>
              </w:rPr>
              <w:t>básico</w:t>
            </w:r>
            <w:proofErr w:type="spellEnd"/>
            <w:r w:rsidRPr="00F11F8E">
              <w:rPr>
                <w:rFonts w:ascii="Arial" w:eastAsiaTheme="minorHAnsi" w:hAnsi="Arial" w:cs="Arial"/>
                <w:color w:val="000000"/>
                <w:sz w:val="24"/>
                <w:szCs w:val="24"/>
                <w:lang w:val="fr-FR" w:eastAsia="en-US"/>
              </w:rPr>
              <w:t xml:space="preserve"> (PB)</w:t>
            </w:r>
            <w:r w:rsidR="00D52D42" w:rsidRPr="00C90DF4">
              <w:rPr>
                <w:rFonts w:ascii="Arial" w:eastAsiaTheme="minorHAnsi" w:hAnsi="Arial" w:cs="Arial"/>
                <w:color w:val="000000"/>
                <w:sz w:val="24"/>
                <w:szCs w:val="24"/>
                <w:lang w:val="fr-FR" w:eastAsia="en-US"/>
              </w:rPr>
              <w:t xml:space="preserve"> =</w:t>
            </w:r>
            <w:r w:rsidRPr="00F11F8E">
              <w:rPr>
                <w:rFonts w:ascii="Arial" w:eastAsiaTheme="minorHAnsi" w:hAnsi="Arial" w:cs="Arial"/>
                <w:color w:val="000000"/>
                <w:sz w:val="24"/>
                <w:szCs w:val="24"/>
                <w:lang w:val="fr-FR" w:eastAsia="en-US"/>
              </w:rPr>
              <w:t xml:space="preserve"> </w:t>
            </w:r>
          </w:p>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p>
        </w:tc>
      </w:tr>
      <w:tr w:rsidR="00F11F8E" w:rsidRPr="00F11F8E" w:rsidTr="00C90DF4">
        <w:trPr>
          <w:trHeight w:val="93"/>
        </w:trPr>
        <w:tc>
          <w:tcPr>
            <w:tcW w:w="10026" w:type="dxa"/>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ii. solicitud de licencia de obras (LO) </w:t>
            </w:r>
            <w:r w:rsidR="00D52D42" w:rsidRPr="00C90DF4">
              <w:rPr>
                <w:rFonts w:ascii="Arial" w:eastAsiaTheme="minorHAnsi" w:hAnsi="Arial" w:cs="Arial"/>
                <w:color w:val="000000"/>
                <w:sz w:val="24"/>
                <w:szCs w:val="24"/>
                <w:lang w:val="es-ES" w:eastAsia="en-US"/>
              </w:rPr>
              <w:t>=</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C90DF4">
        <w:trPr>
          <w:trHeight w:val="93"/>
        </w:trPr>
        <w:tc>
          <w:tcPr>
            <w:tcW w:w="10026" w:type="dxa"/>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r w:rsidRPr="00F11F8E">
              <w:rPr>
                <w:rFonts w:ascii="Arial" w:eastAsiaTheme="minorHAnsi" w:hAnsi="Arial" w:cs="Arial"/>
                <w:color w:val="000000"/>
                <w:sz w:val="24"/>
                <w:szCs w:val="24"/>
                <w:lang w:val="fr-FR" w:eastAsia="en-US"/>
              </w:rPr>
              <w:t xml:space="preserve">iii. </w:t>
            </w:r>
            <w:proofErr w:type="spellStart"/>
            <w:r w:rsidRPr="00F11F8E">
              <w:rPr>
                <w:rFonts w:ascii="Arial" w:eastAsiaTheme="minorHAnsi" w:hAnsi="Arial" w:cs="Arial"/>
                <w:color w:val="000000"/>
                <w:sz w:val="24"/>
                <w:szCs w:val="24"/>
                <w:lang w:val="fr-FR" w:eastAsia="en-US"/>
              </w:rPr>
              <w:t>proyecto</w:t>
            </w:r>
            <w:proofErr w:type="spellEnd"/>
            <w:r w:rsidRPr="00F11F8E">
              <w:rPr>
                <w:rFonts w:ascii="Arial" w:eastAsiaTheme="minorHAnsi" w:hAnsi="Arial" w:cs="Arial"/>
                <w:color w:val="000000"/>
                <w:sz w:val="24"/>
                <w:szCs w:val="24"/>
                <w:lang w:val="fr-FR" w:eastAsia="en-US"/>
              </w:rPr>
              <w:t xml:space="preserve"> </w:t>
            </w:r>
            <w:proofErr w:type="spellStart"/>
            <w:r w:rsidRPr="00F11F8E">
              <w:rPr>
                <w:rFonts w:ascii="Arial" w:eastAsiaTheme="minorHAnsi" w:hAnsi="Arial" w:cs="Arial"/>
                <w:color w:val="000000"/>
                <w:sz w:val="24"/>
                <w:szCs w:val="24"/>
                <w:lang w:val="fr-FR" w:eastAsia="en-US"/>
              </w:rPr>
              <w:t>ejecutivo</w:t>
            </w:r>
            <w:proofErr w:type="spellEnd"/>
            <w:r w:rsidRPr="00F11F8E">
              <w:rPr>
                <w:rFonts w:ascii="Arial" w:eastAsiaTheme="minorHAnsi" w:hAnsi="Arial" w:cs="Arial"/>
                <w:color w:val="000000"/>
                <w:sz w:val="24"/>
                <w:szCs w:val="24"/>
                <w:lang w:val="fr-FR" w:eastAsia="en-US"/>
              </w:rPr>
              <w:t xml:space="preserve"> (PE) </w:t>
            </w:r>
            <w:r w:rsidR="00D52D42" w:rsidRPr="00C90DF4">
              <w:rPr>
                <w:rFonts w:ascii="Arial" w:eastAsiaTheme="minorHAnsi" w:hAnsi="Arial" w:cs="Arial"/>
                <w:color w:val="000000"/>
                <w:sz w:val="24"/>
                <w:szCs w:val="24"/>
                <w:lang w:val="fr-FR" w:eastAsia="en-US"/>
              </w:rPr>
              <w:t>=</w:t>
            </w:r>
          </w:p>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p>
        </w:tc>
      </w:tr>
      <w:tr w:rsidR="00F11F8E" w:rsidRPr="00F11F8E" w:rsidTr="00C90DF4">
        <w:trPr>
          <w:trHeight w:val="93"/>
        </w:trPr>
        <w:tc>
          <w:tcPr>
            <w:tcW w:w="10026" w:type="dxa"/>
          </w:tcPr>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r w:rsidRPr="00F11F8E">
              <w:rPr>
                <w:rFonts w:ascii="Arial" w:eastAsiaTheme="minorHAnsi" w:hAnsi="Arial" w:cs="Arial"/>
                <w:b/>
                <w:bCs/>
                <w:color w:val="000000"/>
                <w:sz w:val="24"/>
                <w:szCs w:val="24"/>
                <w:lang w:val="fr-FR" w:eastAsia="en-US"/>
              </w:rPr>
              <w:t xml:space="preserve">(II) </w:t>
            </w:r>
            <w:proofErr w:type="spellStart"/>
            <w:r w:rsidRPr="00F11F8E">
              <w:rPr>
                <w:rFonts w:ascii="Arial" w:eastAsiaTheme="minorHAnsi" w:hAnsi="Arial" w:cs="Arial"/>
                <w:b/>
                <w:bCs/>
                <w:color w:val="000000"/>
                <w:sz w:val="24"/>
                <w:szCs w:val="24"/>
                <w:lang w:val="fr-FR" w:eastAsia="en-US"/>
              </w:rPr>
              <w:t>fase</w:t>
            </w:r>
            <w:proofErr w:type="spellEnd"/>
            <w:r w:rsidRPr="00F11F8E">
              <w:rPr>
                <w:rFonts w:ascii="Arial" w:eastAsiaTheme="minorHAnsi" w:hAnsi="Arial" w:cs="Arial"/>
                <w:b/>
                <w:bCs/>
                <w:color w:val="000000"/>
                <w:sz w:val="24"/>
                <w:szCs w:val="24"/>
                <w:lang w:val="fr-FR" w:eastAsia="en-US"/>
              </w:rPr>
              <w:t xml:space="preserve"> de </w:t>
            </w:r>
            <w:proofErr w:type="spellStart"/>
            <w:r w:rsidRPr="00F11F8E">
              <w:rPr>
                <w:rFonts w:ascii="Arial" w:eastAsiaTheme="minorHAnsi" w:hAnsi="Arial" w:cs="Arial"/>
                <w:b/>
                <w:bCs/>
                <w:color w:val="000000"/>
                <w:sz w:val="24"/>
                <w:szCs w:val="24"/>
                <w:lang w:val="fr-FR" w:eastAsia="en-US"/>
              </w:rPr>
              <w:t>obras</w:t>
            </w:r>
            <w:proofErr w:type="spellEnd"/>
            <w:r w:rsidRPr="00F11F8E">
              <w:rPr>
                <w:rFonts w:ascii="Arial" w:eastAsiaTheme="minorHAnsi" w:hAnsi="Arial" w:cs="Arial"/>
                <w:b/>
                <w:bCs/>
                <w:color w:val="000000"/>
                <w:sz w:val="24"/>
                <w:szCs w:val="24"/>
                <w:lang w:val="fr-FR" w:eastAsia="en-US"/>
              </w:rPr>
              <w:t xml:space="preserve"> </w:t>
            </w:r>
          </w:p>
        </w:tc>
      </w:tr>
      <w:tr w:rsidR="00F11F8E" w:rsidRPr="00F11F8E" w:rsidTr="00C90DF4">
        <w:trPr>
          <w:trHeight w:val="93"/>
        </w:trPr>
        <w:tc>
          <w:tcPr>
            <w:tcW w:w="10026" w:type="dxa"/>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iv. elaboración de la licitación de las obras (ELO) </w:t>
            </w:r>
            <w:r w:rsidR="00D52D42" w:rsidRPr="00C90DF4">
              <w:rPr>
                <w:rFonts w:ascii="Arial" w:eastAsiaTheme="minorHAnsi" w:hAnsi="Arial" w:cs="Arial"/>
                <w:color w:val="000000"/>
                <w:sz w:val="24"/>
                <w:szCs w:val="24"/>
                <w:lang w:val="es-ES" w:eastAsia="en-US"/>
              </w:rPr>
              <w:t>=</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C90DF4">
        <w:trPr>
          <w:trHeight w:val="373"/>
        </w:trPr>
        <w:tc>
          <w:tcPr>
            <w:tcW w:w="10026" w:type="dxa"/>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v. asistencia para la ejecución de las obras de acuerdo con un concurso formal pero simplificado basado en un procedimiento de licitación abierto o restringido (ACO) </w:t>
            </w:r>
            <w:r w:rsidR="00D52D42" w:rsidRPr="00C90DF4">
              <w:rPr>
                <w:rFonts w:ascii="Arial" w:eastAsiaTheme="minorHAnsi" w:hAnsi="Arial" w:cs="Arial"/>
                <w:color w:val="000000"/>
                <w:sz w:val="24"/>
                <w:szCs w:val="24"/>
                <w:lang w:val="es-ES" w:eastAsia="en-US"/>
              </w:rPr>
              <w:t>=</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C90DF4">
        <w:trPr>
          <w:trHeight w:val="93"/>
        </w:trPr>
        <w:tc>
          <w:tcPr>
            <w:tcW w:w="10026" w:type="dxa"/>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vi. visado de los planos de ejecución de las obras (VISA) </w:t>
            </w:r>
            <w:r w:rsidR="00D52D42" w:rsidRPr="00C90DF4">
              <w:rPr>
                <w:rFonts w:ascii="Arial" w:eastAsiaTheme="minorHAnsi" w:hAnsi="Arial" w:cs="Arial"/>
                <w:color w:val="000000"/>
                <w:sz w:val="24"/>
                <w:szCs w:val="24"/>
                <w:lang w:val="es-ES" w:eastAsia="en-US"/>
              </w:rPr>
              <w:t>=</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C90DF4">
        <w:trPr>
          <w:trHeight w:val="93"/>
        </w:trPr>
        <w:tc>
          <w:tcPr>
            <w:tcW w:w="10026" w:type="dxa"/>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vii. dirección de la ejecución de las obras (DEO) </w:t>
            </w:r>
            <w:r w:rsidR="00D52D42" w:rsidRPr="00C90DF4">
              <w:rPr>
                <w:rFonts w:ascii="Arial" w:eastAsiaTheme="minorHAnsi" w:hAnsi="Arial" w:cs="Arial"/>
                <w:color w:val="000000"/>
                <w:sz w:val="24"/>
                <w:szCs w:val="24"/>
                <w:lang w:val="es-ES" w:eastAsia="en-US"/>
              </w:rPr>
              <w:t>=</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C90DF4">
        <w:trPr>
          <w:trHeight w:val="93"/>
        </w:trPr>
        <w:tc>
          <w:tcPr>
            <w:tcW w:w="10026" w:type="dxa"/>
          </w:tcPr>
          <w:p w:rsidR="00F11F8E" w:rsidRPr="00F11F8E" w:rsidRDefault="00F11F8E" w:rsidP="00F11F8E">
            <w:pPr>
              <w:autoSpaceDE w:val="0"/>
              <w:autoSpaceDN w:val="0"/>
              <w:adjustRightInd w:val="0"/>
              <w:rPr>
                <w:rFonts w:ascii="Arial" w:eastAsiaTheme="minorHAnsi" w:hAnsi="Arial" w:cs="Arial"/>
                <w:sz w:val="24"/>
                <w:szCs w:val="24"/>
                <w:lang w:val="es-ES" w:eastAsia="en-US"/>
              </w:rPr>
            </w:pP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r w:rsidRPr="00F11F8E">
              <w:rPr>
                <w:rFonts w:ascii="Arial" w:eastAsiaTheme="minorHAnsi" w:hAnsi="Arial" w:cs="Arial"/>
                <w:color w:val="000000"/>
                <w:sz w:val="24"/>
                <w:szCs w:val="24"/>
                <w:lang w:val="es-ES" w:eastAsia="en-US"/>
              </w:rPr>
              <w:t xml:space="preserve">viii. asistencia para las operaciones de recepción (AOR) </w:t>
            </w:r>
            <w:r w:rsidR="00D52D42" w:rsidRPr="00C90DF4">
              <w:rPr>
                <w:rFonts w:ascii="Arial" w:eastAsiaTheme="minorHAnsi" w:hAnsi="Arial" w:cs="Arial"/>
                <w:color w:val="000000"/>
                <w:sz w:val="24"/>
                <w:szCs w:val="24"/>
                <w:lang w:val="es-ES" w:eastAsia="en-US"/>
              </w:rPr>
              <w:t>=</w:t>
            </w:r>
          </w:p>
          <w:p w:rsidR="00F11F8E" w:rsidRPr="00F11F8E" w:rsidRDefault="00F11F8E" w:rsidP="00F11F8E">
            <w:pPr>
              <w:autoSpaceDE w:val="0"/>
              <w:autoSpaceDN w:val="0"/>
              <w:adjustRightInd w:val="0"/>
              <w:rPr>
                <w:rFonts w:ascii="Arial" w:eastAsiaTheme="minorHAnsi" w:hAnsi="Arial" w:cs="Arial"/>
                <w:color w:val="000000"/>
                <w:sz w:val="24"/>
                <w:szCs w:val="24"/>
                <w:lang w:val="es-ES" w:eastAsia="en-US"/>
              </w:rPr>
            </w:pPr>
          </w:p>
        </w:tc>
      </w:tr>
      <w:tr w:rsidR="00F11F8E" w:rsidRPr="00F11F8E" w:rsidTr="00C90DF4">
        <w:trPr>
          <w:trHeight w:val="93"/>
        </w:trPr>
        <w:tc>
          <w:tcPr>
            <w:tcW w:w="10026" w:type="dxa"/>
          </w:tcPr>
          <w:p w:rsidR="00F11F8E" w:rsidRPr="00F11F8E" w:rsidRDefault="00F11F8E" w:rsidP="00F11F8E">
            <w:pPr>
              <w:autoSpaceDE w:val="0"/>
              <w:autoSpaceDN w:val="0"/>
              <w:adjustRightInd w:val="0"/>
              <w:rPr>
                <w:rFonts w:ascii="Arial" w:eastAsiaTheme="minorHAnsi" w:hAnsi="Arial" w:cs="Arial"/>
                <w:color w:val="000000"/>
                <w:sz w:val="24"/>
                <w:szCs w:val="24"/>
                <w:lang w:val="fr-FR" w:eastAsia="en-US"/>
              </w:rPr>
            </w:pPr>
            <w:r w:rsidRPr="00F11F8E">
              <w:rPr>
                <w:rFonts w:ascii="Arial" w:eastAsiaTheme="minorHAnsi" w:hAnsi="Arial" w:cs="Arial"/>
                <w:b/>
                <w:bCs/>
                <w:color w:val="000000"/>
                <w:sz w:val="24"/>
                <w:szCs w:val="24"/>
                <w:lang w:val="fr-FR" w:eastAsia="en-US"/>
              </w:rPr>
              <w:t>TOTAL</w:t>
            </w:r>
            <w:r w:rsidR="00D52D42" w:rsidRPr="00C90DF4">
              <w:rPr>
                <w:rFonts w:ascii="Arial" w:eastAsiaTheme="minorHAnsi" w:hAnsi="Arial" w:cs="Arial"/>
                <w:b/>
                <w:bCs/>
                <w:color w:val="000000"/>
                <w:sz w:val="24"/>
                <w:szCs w:val="24"/>
                <w:lang w:val="fr-FR" w:eastAsia="en-US"/>
              </w:rPr>
              <w:t xml:space="preserve"> GENERAL =</w:t>
            </w:r>
            <w:r w:rsidRPr="00F11F8E">
              <w:rPr>
                <w:rFonts w:ascii="Arial" w:eastAsiaTheme="minorHAnsi" w:hAnsi="Arial" w:cs="Arial"/>
                <w:b/>
                <w:bCs/>
                <w:color w:val="000000"/>
                <w:sz w:val="24"/>
                <w:szCs w:val="24"/>
                <w:lang w:val="fr-FR" w:eastAsia="en-US"/>
              </w:rPr>
              <w:t xml:space="preserve"> </w:t>
            </w:r>
          </w:p>
        </w:tc>
      </w:tr>
    </w:tbl>
    <w:p w:rsidR="00F11F8E" w:rsidRPr="00F11F8E" w:rsidRDefault="00F11F8E" w:rsidP="00F11F8E">
      <w:pPr>
        <w:rPr>
          <w:sz w:val="24"/>
          <w:szCs w:val="24"/>
          <w:lang w:val="es-ES" w:eastAsia="en-US"/>
        </w:rPr>
      </w:pPr>
    </w:p>
    <w:p w:rsid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b/>
          <w:bCs/>
          <w:color w:val="000000"/>
          <w:sz w:val="24"/>
          <w:szCs w:val="24"/>
          <w:lang w:val="es-ES" w:eastAsia="en-US"/>
        </w:rPr>
        <w:t xml:space="preserve">Naturaleza del precio: </w:t>
      </w:r>
      <w:r w:rsidRPr="00D52D42">
        <w:rPr>
          <w:rFonts w:ascii="Arial" w:eastAsiaTheme="minorHAnsi" w:hAnsi="Arial" w:cs="Arial"/>
          <w:color w:val="000000"/>
          <w:sz w:val="24"/>
          <w:szCs w:val="24"/>
          <w:lang w:val="es-ES" w:eastAsia="en-US"/>
        </w:rPr>
        <w:t>El precio objeto de este contrato es global, fijo, firme (no revisable) y no actualizable.</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color w:val="000000"/>
          <w:sz w:val="24"/>
          <w:szCs w:val="24"/>
          <w:lang w:val="es-ES" w:eastAsia="en-US"/>
        </w:rPr>
        <w:t xml:space="preserve"> </w:t>
      </w:r>
    </w:p>
    <w:p w:rsid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b/>
          <w:bCs/>
          <w:color w:val="000000"/>
          <w:sz w:val="24"/>
          <w:szCs w:val="24"/>
          <w:lang w:val="es-ES" w:eastAsia="en-US"/>
        </w:rPr>
        <w:t xml:space="preserve">Impuestos: </w:t>
      </w:r>
      <w:r w:rsidRPr="00D52D42">
        <w:rPr>
          <w:rFonts w:ascii="Arial" w:eastAsiaTheme="minorHAnsi" w:hAnsi="Arial" w:cs="Arial"/>
          <w:color w:val="000000"/>
          <w:sz w:val="24"/>
          <w:szCs w:val="24"/>
          <w:lang w:val="es-ES" w:eastAsia="en-US"/>
        </w:rPr>
        <w:t xml:space="preserve">Los costes de las prestaciones del presente documento se indican </w:t>
      </w:r>
      <w:r w:rsidRPr="00D52D42">
        <w:rPr>
          <w:rFonts w:ascii="Arial" w:eastAsiaTheme="minorHAnsi" w:hAnsi="Arial" w:cs="Arial"/>
          <w:b/>
          <w:bCs/>
          <w:color w:val="000000"/>
          <w:sz w:val="24"/>
          <w:szCs w:val="24"/>
          <w:lang w:val="es-ES" w:eastAsia="en-US"/>
        </w:rPr>
        <w:t>Sin Impuestos</w:t>
      </w:r>
      <w:r w:rsidRPr="00D52D42">
        <w:rPr>
          <w:rFonts w:ascii="Arial" w:eastAsiaTheme="minorHAnsi" w:hAnsi="Arial" w:cs="Arial"/>
          <w:color w:val="000000"/>
          <w:sz w:val="24"/>
          <w:szCs w:val="24"/>
          <w:lang w:val="es-ES" w:eastAsia="en-US"/>
        </w:rPr>
        <w:t xml:space="preserve">, que se aplicarán según las leyes y reglas del país de ejecución del proyecto.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p w:rsid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b/>
          <w:bCs/>
          <w:color w:val="000000"/>
          <w:sz w:val="24"/>
          <w:szCs w:val="24"/>
          <w:lang w:val="es-ES" w:eastAsia="en-US"/>
        </w:rPr>
        <w:t xml:space="preserve">Validez: </w:t>
      </w:r>
      <w:r w:rsidRPr="00D52D42">
        <w:rPr>
          <w:rFonts w:ascii="Arial" w:eastAsiaTheme="minorHAnsi" w:hAnsi="Arial" w:cs="Arial"/>
          <w:color w:val="000000"/>
          <w:sz w:val="24"/>
          <w:szCs w:val="24"/>
          <w:lang w:val="es-ES" w:eastAsia="en-US"/>
        </w:rPr>
        <w:t xml:space="preserve">Se establece la oferta sobre la base de las condiciones económicas del mes de </w:t>
      </w:r>
      <w:r w:rsidRPr="00D52D42">
        <w:rPr>
          <w:rFonts w:ascii="Arial" w:eastAsiaTheme="minorHAnsi" w:hAnsi="Arial" w:cs="Arial"/>
          <w:b/>
          <w:bCs/>
          <w:color w:val="000000"/>
          <w:sz w:val="24"/>
          <w:szCs w:val="24"/>
          <w:lang w:val="es-ES" w:eastAsia="en-US"/>
        </w:rPr>
        <w:t>diciembre de 2019 (mes M0)</w:t>
      </w:r>
      <w:r w:rsidRPr="00D52D42">
        <w:rPr>
          <w:rFonts w:ascii="Arial" w:eastAsiaTheme="minorHAnsi" w:hAnsi="Arial" w:cs="Arial"/>
          <w:color w:val="000000"/>
          <w:sz w:val="24"/>
          <w:szCs w:val="24"/>
          <w:lang w:val="es-ES" w:eastAsia="en-US"/>
        </w:rPr>
        <w:t xml:space="preserve">. Es válida, sin actualización ni revisión, si se firma en los 90 días siguientes al primer día del mes M0 (fecha de envío del último elemento de la oferta como prueba).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p w:rsid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b/>
          <w:bCs/>
          <w:color w:val="000000"/>
          <w:sz w:val="24"/>
          <w:szCs w:val="24"/>
          <w:lang w:val="es-ES" w:eastAsia="en-US"/>
        </w:rPr>
        <w:t xml:space="preserve">Anticipo: </w:t>
      </w:r>
      <w:r w:rsidRPr="00D52D42">
        <w:rPr>
          <w:rFonts w:ascii="Arial" w:eastAsiaTheme="minorHAnsi" w:hAnsi="Arial" w:cs="Arial"/>
          <w:color w:val="000000"/>
          <w:sz w:val="24"/>
          <w:szCs w:val="24"/>
          <w:lang w:val="es-ES" w:eastAsia="en-US"/>
        </w:rPr>
        <w:t xml:space="preserve">No se prevé ningún anticipo en este contrato.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p w:rsid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b/>
          <w:bCs/>
          <w:color w:val="000000"/>
          <w:sz w:val="24"/>
          <w:szCs w:val="24"/>
          <w:lang w:val="es-ES" w:eastAsia="en-US"/>
        </w:rPr>
        <w:t xml:space="preserve">Aval bancario: </w:t>
      </w:r>
      <w:r w:rsidRPr="00D52D42">
        <w:rPr>
          <w:rFonts w:ascii="Arial" w:eastAsiaTheme="minorHAnsi" w:hAnsi="Arial" w:cs="Arial"/>
          <w:color w:val="000000"/>
          <w:sz w:val="24"/>
          <w:szCs w:val="24"/>
          <w:lang w:val="es-ES" w:eastAsia="en-US"/>
        </w:rPr>
        <w:t xml:space="preserve">No se prevé ningún aval bancario para este contrato.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b/>
          <w:bCs/>
          <w:color w:val="000000"/>
          <w:sz w:val="24"/>
          <w:szCs w:val="24"/>
          <w:lang w:val="es-ES" w:eastAsia="en-US"/>
        </w:rPr>
        <w:t xml:space="preserve">Alcance del precio: </w:t>
      </w:r>
      <w:r w:rsidRPr="00D52D42">
        <w:rPr>
          <w:rFonts w:ascii="Arial" w:eastAsiaTheme="minorHAnsi" w:hAnsi="Arial" w:cs="Arial"/>
          <w:color w:val="000000"/>
          <w:sz w:val="24"/>
          <w:szCs w:val="24"/>
          <w:lang w:val="es-ES" w:eastAsia="en-US"/>
        </w:rPr>
        <w:t xml:space="preserve">El importe previsto en este artículo cubre el conjunto de los gastos necesarios para ejecutar las prestaciones solicitadas (mano de obra, materiales, herramientas, consumibles, pólizas de seguros, gastos varios, sobre todo de restauración, alojamiento y de desplazamiento del personal, impuestos intermedios, etc.) con pleno conocimiento del lugar, de las condiciones de ejecución, de la naturaleza y de la magnitud de las prestaciones consideradas. El Titular del presente contrato, firmándolo, certifica tener pleno conocimiento del </w:t>
      </w:r>
      <w:r w:rsidRPr="00D52D42">
        <w:rPr>
          <w:rFonts w:ascii="Arial" w:eastAsiaTheme="minorHAnsi" w:hAnsi="Arial" w:cs="Arial"/>
          <w:color w:val="000000"/>
          <w:sz w:val="24"/>
          <w:szCs w:val="24"/>
          <w:lang w:val="es-ES" w:eastAsia="en-US"/>
        </w:rPr>
        <w:lastRenderedPageBreak/>
        <w:t xml:space="preserve">lugar, de la descripción de las prestaciones y de sus condiciones de ejecución y no podrá reclamar ninguna indemnización por un elemento conocido y/o verificable antes del compromiso de las prestaciones. </w:t>
      </w:r>
    </w:p>
    <w:p w:rsid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b/>
          <w:bCs/>
          <w:color w:val="000000"/>
          <w:sz w:val="24"/>
          <w:szCs w:val="24"/>
          <w:lang w:val="es-ES" w:eastAsia="en-US"/>
        </w:rPr>
        <w:t xml:space="preserve">Gastos varios y reembolsos: </w:t>
      </w:r>
      <w:r w:rsidRPr="00D52D42">
        <w:rPr>
          <w:rFonts w:ascii="Arial" w:eastAsiaTheme="minorHAnsi" w:hAnsi="Arial" w:cs="Arial"/>
          <w:color w:val="000000"/>
          <w:sz w:val="24"/>
          <w:szCs w:val="24"/>
          <w:lang w:val="es-ES" w:eastAsia="en-US"/>
        </w:rPr>
        <w:t xml:space="preserve">El Titular sólo podrá pedir el reembolso de los gastos a los que se hubiera comprometido en el lugar y sitio con la propiedad para el buen desarrollo del contrato (gastos de expedientes administrativos, de reprografía adicionales a los necesarios para el cumplimiento de este contrato, impuestos varios de licencias de obras, etc.) y como complemento del presente Contrato con la condición de que hubiera obtenido previamente la aceptación por escrito del Cliente o de su representante. En este caso, el posible reembolso se realizará bajo presentación de factura o de recibos originales acompañados del acuerdo del Cliente.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p w:rsidR="00F11F8E" w:rsidRPr="00D52D42" w:rsidRDefault="00D52D42" w:rsidP="00D52D42">
      <w:pPr>
        <w:rPr>
          <w:sz w:val="24"/>
          <w:szCs w:val="24"/>
          <w:lang w:val="es-ES" w:eastAsia="en-US"/>
        </w:rPr>
      </w:pPr>
      <w:r w:rsidRPr="00D52D42">
        <w:rPr>
          <w:rFonts w:ascii="Arial" w:eastAsiaTheme="minorHAnsi" w:hAnsi="Arial" w:cs="Arial"/>
          <w:b/>
          <w:bCs/>
          <w:color w:val="000000"/>
          <w:sz w:val="24"/>
          <w:szCs w:val="24"/>
          <w:lang w:val="es-ES" w:eastAsia="en-US"/>
        </w:rPr>
        <w:t xml:space="preserve">Prestaciones complementarias /adicionales: </w:t>
      </w:r>
      <w:r w:rsidRPr="00D52D42">
        <w:rPr>
          <w:rFonts w:ascii="Arial" w:eastAsiaTheme="minorHAnsi" w:hAnsi="Arial" w:cs="Arial"/>
          <w:color w:val="000000"/>
          <w:sz w:val="24"/>
          <w:szCs w:val="24"/>
          <w:lang w:val="es-ES" w:eastAsia="en-US"/>
        </w:rPr>
        <w:t>Las prestaciones complementarias, suplementarias o adicionales tienen que ser aprobadas por el Cliente antes de su ejecución. Tienen que describirse, en colaboración con el representante del Cliente y el Titular debe indicar los costes. Serán objeto de una aceptación formal con fecha y firma del Cliente. Se tiene que formalizar del mismo modo, cualquier modificación de plazos de ejecución o de las condiciones de ejecución o de las prestaciones. En algunos casos, será necesaria una adenda (ver la parte correspondiente al artículo 8- Cláusulas varias).</w:t>
      </w:r>
    </w:p>
    <w:p w:rsidR="00F11F8E" w:rsidRPr="00AF3CA7" w:rsidRDefault="00F11F8E" w:rsidP="00AF3CA7">
      <w:pPr>
        <w:rPr>
          <w:lang w:val="es-ES" w:eastAsia="en-US"/>
        </w:rPr>
      </w:pPr>
    </w:p>
    <w:p w:rsidR="00D52D42" w:rsidRPr="002C6A3C" w:rsidRDefault="00D52D42" w:rsidP="00D52D42">
      <w:pPr>
        <w:autoSpaceDE w:val="0"/>
        <w:autoSpaceDN w:val="0"/>
        <w:adjustRightInd w:val="0"/>
        <w:rPr>
          <w:rFonts w:ascii="Arial" w:eastAsiaTheme="minorHAnsi" w:hAnsi="Arial" w:cs="Arial"/>
          <w:bCs/>
          <w:color w:val="000000"/>
          <w:sz w:val="28"/>
          <w:szCs w:val="28"/>
          <w:highlight w:val="lightGray"/>
          <w:u w:val="single"/>
          <w:lang w:val="fr-FR" w:eastAsia="en-US"/>
        </w:rPr>
      </w:pPr>
      <w:r w:rsidRPr="002C6A3C">
        <w:rPr>
          <w:rFonts w:ascii="Arial" w:eastAsiaTheme="minorHAnsi" w:hAnsi="Arial" w:cs="Arial"/>
          <w:bCs/>
          <w:color w:val="000000"/>
          <w:sz w:val="28"/>
          <w:szCs w:val="28"/>
          <w:highlight w:val="lightGray"/>
          <w:u w:val="single"/>
          <w:lang w:val="fr-FR" w:eastAsia="en-US"/>
        </w:rPr>
        <w:t xml:space="preserve">6/ PLAZOS DE EJECUCIÓN </w:t>
      </w:r>
    </w:p>
    <w:p w:rsidR="00D52D42" w:rsidRPr="00D52D42" w:rsidRDefault="00D52D42" w:rsidP="00D52D42">
      <w:pPr>
        <w:autoSpaceDE w:val="0"/>
        <w:autoSpaceDN w:val="0"/>
        <w:adjustRightInd w:val="0"/>
        <w:rPr>
          <w:rFonts w:ascii="Arial" w:eastAsiaTheme="minorHAnsi" w:hAnsi="Arial" w:cs="Arial"/>
          <w:color w:val="000000"/>
          <w:sz w:val="28"/>
          <w:szCs w:val="28"/>
          <w:u w:val="single"/>
          <w:lang w:val="fr-FR" w:eastAsia="en-US"/>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5245"/>
        <w:gridCol w:w="5246"/>
      </w:tblGrid>
      <w:tr w:rsidR="00D52D42" w:rsidRPr="00D52D42" w:rsidTr="00D52D42">
        <w:trPr>
          <w:trHeight w:val="93"/>
        </w:trPr>
        <w:tc>
          <w:tcPr>
            <w:tcW w:w="10491" w:type="dxa"/>
            <w:gridSpan w:val="2"/>
            <w:tcBorders>
              <w:bottom w:val="single" w:sz="4" w:space="0" w:color="auto"/>
            </w:tcBorders>
          </w:tcPr>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b/>
                <w:bCs/>
                <w:color w:val="000000"/>
                <w:sz w:val="24"/>
                <w:szCs w:val="24"/>
                <w:lang w:val="es-ES" w:eastAsia="en-US"/>
              </w:rPr>
              <w:t xml:space="preserve">Plazos: </w:t>
            </w:r>
            <w:r w:rsidRPr="00D52D42">
              <w:rPr>
                <w:rFonts w:ascii="Arial" w:eastAsiaTheme="minorHAnsi" w:hAnsi="Arial" w:cs="Arial"/>
                <w:color w:val="000000"/>
                <w:sz w:val="24"/>
                <w:szCs w:val="24"/>
                <w:lang w:val="es-ES" w:eastAsia="en-US"/>
              </w:rPr>
              <w:t xml:space="preserve">las prestaciones se tienen que ejecutar en un </w:t>
            </w:r>
            <w:r w:rsidRPr="00D52D42">
              <w:rPr>
                <w:rFonts w:ascii="Arial" w:eastAsiaTheme="minorHAnsi" w:hAnsi="Arial" w:cs="Arial"/>
                <w:b/>
                <w:bCs/>
                <w:color w:val="000000"/>
                <w:sz w:val="24"/>
                <w:szCs w:val="24"/>
                <w:lang w:val="es-ES" w:eastAsia="en-US"/>
              </w:rPr>
              <w:t xml:space="preserve">plazo global de 230 días naturales, </w:t>
            </w:r>
            <w:r w:rsidRPr="00D52D42">
              <w:rPr>
                <w:rFonts w:ascii="Arial" w:eastAsiaTheme="minorHAnsi" w:hAnsi="Arial" w:cs="Arial"/>
                <w:color w:val="000000"/>
                <w:sz w:val="24"/>
                <w:szCs w:val="24"/>
                <w:lang w:val="es-ES" w:eastAsia="en-US"/>
              </w:rPr>
              <w:t xml:space="preserve">contados a partir de la notificación del presente contrato (fecha de firma final por ambas partes). Este plazo se desglosa de la siguiente manera por elementos de encargo: </w:t>
            </w:r>
            <w:r w:rsidRPr="00D52D42">
              <w:rPr>
                <w:rFonts w:ascii="Arial" w:eastAsiaTheme="minorHAnsi" w:hAnsi="Arial" w:cs="Arial"/>
                <w:b/>
                <w:bCs/>
                <w:color w:val="000000"/>
                <w:sz w:val="24"/>
                <w:szCs w:val="24"/>
                <w:lang w:val="es-ES" w:eastAsia="en-US"/>
              </w:rPr>
              <w:t xml:space="preserve">(I) fase de estudios </w:t>
            </w:r>
          </w:p>
        </w:tc>
      </w:tr>
      <w:tr w:rsidR="00D52D42" w:rsidRPr="00D52D42" w:rsidTr="00D52D42">
        <w:trPr>
          <w:trHeight w:val="93"/>
        </w:trPr>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sz w:val="24"/>
                <w:szCs w:val="24"/>
                <w:lang w:val="es-ES" w:eastAsia="en-US"/>
              </w:rPr>
            </w:pPr>
          </w:p>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color w:val="000000"/>
                <w:sz w:val="24"/>
                <w:szCs w:val="24"/>
                <w:lang w:val="fr-FR" w:eastAsia="en-US"/>
              </w:rPr>
              <w:t xml:space="preserve">i. </w:t>
            </w:r>
            <w:proofErr w:type="spellStart"/>
            <w:r w:rsidRPr="00D52D42">
              <w:rPr>
                <w:rFonts w:ascii="Arial" w:eastAsiaTheme="minorHAnsi" w:hAnsi="Arial" w:cs="Arial"/>
                <w:color w:val="000000"/>
                <w:sz w:val="24"/>
                <w:szCs w:val="24"/>
                <w:lang w:val="fr-FR" w:eastAsia="en-US"/>
              </w:rPr>
              <w:t>proyecto</w:t>
            </w:r>
            <w:proofErr w:type="spellEnd"/>
            <w:r w:rsidRPr="00D52D42">
              <w:rPr>
                <w:rFonts w:ascii="Arial" w:eastAsiaTheme="minorHAnsi" w:hAnsi="Arial" w:cs="Arial"/>
                <w:color w:val="000000"/>
                <w:sz w:val="24"/>
                <w:szCs w:val="24"/>
                <w:lang w:val="fr-FR" w:eastAsia="en-US"/>
              </w:rPr>
              <w:t xml:space="preserve"> </w:t>
            </w:r>
            <w:proofErr w:type="spellStart"/>
            <w:r w:rsidRPr="00D52D42">
              <w:rPr>
                <w:rFonts w:ascii="Arial" w:eastAsiaTheme="minorHAnsi" w:hAnsi="Arial" w:cs="Arial"/>
                <w:color w:val="000000"/>
                <w:sz w:val="24"/>
                <w:szCs w:val="24"/>
                <w:lang w:val="fr-FR" w:eastAsia="en-US"/>
              </w:rPr>
              <w:t>básico</w:t>
            </w:r>
            <w:proofErr w:type="spellEnd"/>
            <w:r w:rsidRPr="00D52D42">
              <w:rPr>
                <w:rFonts w:ascii="Arial" w:eastAsiaTheme="minorHAnsi" w:hAnsi="Arial" w:cs="Arial"/>
                <w:color w:val="000000"/>
                <w:sz w:val="24"/>
                <w:szCs w:val="24"/>
                <w:lang w:val="fr-FR" w:eastAsia="en-US"/>
              </w:rPr>
              <w:t xml:space="preserve"> (PB) </w:t>
            </w:r>
          </w:p>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p>
        </w:tc>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color w:val="000000"/>
                <w:sz w:val="24"/>
                <w:szCs w:val="24"/>
                <w:lang w:val="fr-FR" w:eastAsia="en-US"/>
              </w:rPr>
              <w:t xml:space="preserve">28 </w:t>
            </w:r>
            <w:proofErr w:type="spellStart"/>
            <w:r w:rsidRPr="00D52D42">
              <w:rPr>
                <w:rFonts w:ascii="Arial" w:eastAsiaTheme="minorHAnsi" w:hAnsi="Arial" w:cs="Arial"/>
                <w:color w:val="000000"/>
                <w:sz w:val="24"/>
                <w:szCs w:val="24"/>
                <w:lang w:val="fr-FR" w:eastAsia="en-US"/>
              </w:rPr>
              <w:t>días</w:t>
            </w:r>
            <w:proofErr w:type="spellEnd"/>
            <w:r w:rsidRPr="00D52D42">
              <w:rPr>
                <w:rFonts w:ascii="Arial" w:eastAsiaTheme="minorHAnsi" w:hAnsi="Arial" w:cs="Arial"/>
                <w:color w:val="000000"/>
                <w:sz w:val="24"/>
                <w:szCs w:val="24"/>
                <w:lang w:val="fr-FR" w:eastAsia="en-US"/>
              </w:rPr>
              <w:t xml:space="preserve"> </w:t>
            </w:r>
          </w:p>
        </w:tc>
      </w:tr>
      <w:tr w:rsidR="00D52D42" w:rsidRPr="00D52D42" w:rsidTr="00D52D42">
        <w:trPr>
          <w:trHeight w:val="93"/>
        </w:trPr>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sz w:val="24"/>
                <w:szCs w:val="24"/>
                <w:lang w:val="es-ES" w:eastAsia="en-US"/>
              </w:rPr>
            </w:pP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color w:val="000000"/>
                <w:sz w:val="24"/>
                <w:szCs w:val="24"/>
                <w:lang w:val="es-ES" w:eastAsia="en-US"/>
              </w:rPr>
              <w:t xml:space="preserve">ii. solicitud de licencia de obras (LO)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tc>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color w:val="000000"/>
                <w:sz w:val="24"/>
                <w:szCs w:val="24"/>
                <w:lang w:val="fr-FR" w:eastAsia="en-US"/>
              </w:rPr>
              <w:t xml:space="preserve">7 </w:t>
            </w:r>
            <w:proofErr w:type="spellStart"/>
            <w:r w:rsidRPr="00D52D42">
              <w:rPr>
                <w:rFonts w:ascii="Arial" w:eastAsiaTheme="minorHAnsi" w:hAnsi="Arial" w:cs="Arial"/>
                <w:color w:val="000000"/>
                <w:sz w:val="24"/>
                <w:szCs w:val="24"/>
                <w:lang w:val="fr-FR" w:eastAsia="en-US"/>
              </w:rPr>
              <w:t>días</w:t>
            </w:r>
            <w:proofErr w:type="spellEnd"/>
            <w:r w:rsidRPr="00D52D42">
              <w:rPr>
                <w:rFonts w:ascii="Arial" w:eastAsiaTheme="minorHAnsi" w:hAnsi="Arial" w:cs="Arial"/>
                <w:color w:val="000000"/>
                <w:sz w:val="24"/>
                <w:szCs w:val="24"/>
                <w:lang w:val="fr-FR" w:eastAsia="en-US"/>
              </w:rPr>
              <w:t xml:space="preserve"> </w:t>
            </w:r>
          </w:p>
        </w:tc>
      </w:tr>
      <w:tr w:rsidR="00D52D42" w:rsidRPr="00D52D42" w:rsidTr="00D52D42">
        <w:trPr>
          <w:trHeight w:val="93"/>
        </w:trPr>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sz w:val="24"/>
                <w:szCs w:val="24"/>
                <w:lang w:val="fr-FR" w:eastAsia="en-US"/>
              </w:rPr>
            </w:pPr>
          </w:p>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color w:val="000000"/>
                <w:sz w:val="24"/>
                <w:szCs w:val="24"/>
                <w:lang w:val="fr-FR" w:eastAsia="en-US"/>
              </w:rPr>
              <w:t xml:space="preserve">iii. </w:t>
            </w:r>
            <w:proofErr w:type="spellStart"/>
            <w:r w:rsidRPr="00D52D42">
              <w:rPr>
                <w:rFonts w:ascii="Arial" w:eastAsiaTheme="minorHAnsi" w:hAnsi="Arial" w:cs="Arial"/>
                <w:color w:val="000000"/>
                <w:sz w:val="24"/>
                <w:szCs w:val="24"/>
                <w:lang w:val="fr-FR" w:eastAsia="en-US"/>
              </w:rPr>
              <w:t>proyecto</w:t>
            </w:r>
            <w:proofErr w:type="spellEnd"/>
            <w:r w:rsidRPr="00D52D42">
              <w:rPr>
                <w:rFonts w:ascii="Arial" w:eastAsiaTheme="minorHAnsi" w:hAnsi="Arial" w:cs="Arial"/>
                <w:color w:val="000000"/>
                <w:sz w:val="24"/>
                <w:szCs w:val="24"/>
                <w:lang w:val="fr-FR" w:eastAsia="en-US"/>
              </w:rPr>
              <w:t xml:space="preserve"> </w:t>
            </w:r>
            <w:proofErr w:type="spellStart"/>
            <w:r w:rsidRPr="00D52D42">
              <w:rPr>
                <w:rFonts w:ascii="Arial" w:eastAsiaTheme="minorHAnsi" w:hAnsi="Arial" w:cs="Arial"/>
                <w:color w:val="000000"/>
                <w:sz w:val="24"/>
                <w:szCs w:val="24"/>
                <w:lang w:val="fr-FR" w:eastAsia="en-US"/>
              </w:rPr>
              <w:t>ejecutivo</w:t>
            </w:r>
            <w:proofErr w:type="spellEnd"/>
            <w:r w:rsidRPr="00D52D42">
              <w:rPr>
                <w:rFonts w:ascii="Arial" w:eastAsiaTheme="minorHAnsi" w:hAnsi="Arial" w:cs="Arial"/>
                <w:color w:val="000000"/>
                <w:sz w:val="24"/>
                <w:szCs w:val="24"/>
                <w:lang w:val="fr-FR" w:eastAsia="en-US"/>
              </w:rPr>
              <w:t xml:space="preserve"> (PE) </w:t>
            </w:r>
          </w:p>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p>
        </w:tc>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color w:val="000000"/>
                <w:sz w:val="24"/>
                <w:szCs w:val="24"/>
                <w:lang w:val="fr-FR" w:eastAsia="en-US"/>
              </w:rPr>
              <w:t xml:space="preserve">28 </w:t>
            </w:r>
            <w:proofErr w:type="spellStart"/>
            <w:r w:rsidRPr="00D52D42">
              <w:rPr>
                <w:rFonts w:ascii="Arial" w:eastAsiaTheme="minorHAnsi" w:hAnsi="Arial" w:cs="Arial"/>
                <w:color w:val="000000"/>
                <w:sz w:val="24"/>
                <w:szCs w:val="24"/>
                <w:lang w:val="fr-FR" w:eastAsia="en-US"/>
              </w:rPr>
              <w:t>días</w:t>
            </w:r>
            <w:proofErr w:type="spellEnd"/>
            <w:r w:rsidRPr="00D52D42">
              <w:rPr>
                <w:rFonts w:ascii="Arial" w:eastAsiaTheme="minorHAnsi" w:hAnsi="Arial" w:cs="Arial"/>
                <w:color w:val="000000"/>
                <w:sz w:val="24"/>
                <w:szCs w:val="24"/>
                <w:lang w:val="fr-FR" w:eastAsia="en-US"/>
              </w:rPr>
              <w:t xml:space="preserve"> </w:t>
            </w:r>
          </w:p>
        </w:tc>
      </w:tr>
      <w:tr w:rsidR="00D52D42" w:rsidRPr="00D52D42" w:rsidTr="00D52D42">
        <w:trPr>
          <w:trHeight w:val="93"/>
        </w:trPr>
        <w:tc>
          <w:tcPr>
            <w:tcW w:w="10491" w:type="dxa"/>
            <w:gridSpan w:val="2"/>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b/>
                <w:bCs/>
                <w:color w:val="000000"/>
                <w:sz w:val="24"/>
                <w:szCs w:val="24"/>
                <w:lang w:val="fr-FR" w:eastAsia="en-US"/>
              </w:rPr>
              <w:t xml:space="preserve">(II) </w:t>
            </w:r>
            <w:proofErr w:type="spellStart"/>
            <w:r w:rsidRPr="00D52D42">
              <w:rPr>
                <w:rFonts w:ascii="Arial" w:eastAsiaTheme="minorHAnsi" w:hAnsi="Arial" w:cs="Arial"/>
                <w:b/>
                <w:bCs/>
                <w:color w:val="000000"/>
                <w:sz w:val="24"/>
                <w:szCs w:val="24"/>
                <w:lang w:val="fr-FR" w:eastAsia="en-US"/>
              </w:rPr>
              <w:t>fase</w:t>
            </w:r>
            <w:proofErr w:type="spellEnd"/>
            <w:r w:rsidRPr="00D52D42">
              <w:rPr>
                <w:rFonts w:ascii="Arial" w:eastAsiaTheme="minorHAnsi" w:hAnsi="Arial" w:cs="Arial"/>
                <w:b/>
                <w:bCs/>
                <w:color w:val="000000"/>
                <w:sz w:val="24"/>
                <w:szCs w:val="24"/>
                <w:lang w:val="fr-FR" w:eastAsia="en-US"/>
              </w:rPr>
              <w:t xml:space="preserve"> de </w:t>
            </w:r>
            <w:proofErr w:type="spellStart"/>
            <w:r w:rsidRPr="00D52D42">
              <w:rPr>
                <w:rFonts w:ascii="Arial" w:eastAsiaTheme="minorHAnsi" w:hAnsi="Arial" w:cs="Arial"/>
                <w:b/>
                <w:bCs/>
                <w:color w:val="000000"/>
                <w:sz w:val="24"/>
                <w:szCs w:val="24"/>
                <w:lang w:val="fr-FR" w:eastAsia="en-US"/>
              </w:rPr>
              <w:t>obras</w:t>
            </w:r>
            <w:proofErr w:type="spellEnd"/>
            <w:r w:rsidRPr="00D52D42">
              <w:rPr>
                <w:rFonts w:ascii="Arial" w:eastAsiaTheme="minorHAnsi" w:hAnsi="Arial" w:cs="Arial"/>
                <w:b/>
                <w:bCs/>
                <w:color w:val="000000"/>
                <w:sz w:val="24"/>
                <w:szCs w:val="24"/>
                <w:lang w:val="fr-FR" w:eastAsia="en-US"/>
              </w:rPr>
              <w:t xml:space="preserve"> </w:t>
            </w:r>
          </w:p>
        </w:tc>
      </w:tr>
      <w:tr w:rsidR="00D52D42" w:rsidRPr="00D52D42" w:rsidTr="00D52D42">
        <w:trPr>
          <w:trHeight w:val="93"/>
        </w:trPr>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sz w:val="24"/>
                <w:szCs w:val="24"/>
                <w:lang w:val="es-ES" w:eastAsia="en-US"/>
              </w:rPr>
            </w:pP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color w:val="000000"/>
                <w:sz w:val="24"/>
                <w:szCs w:val="24"/>
                <w:lang w:val="es-ES" w:eastAsia="en-US"/>
              </w:rPr>
              <w:t xml:space="preserve">iv. elaboración de la licitación de las obras (ELO)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tc>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color w:val="000000"/>
                <w:sz w:val="24"/>
                <w:szCs w:val="24"/>
                <w:lang w:val="fr-FR" w:eastAsia="en-US"/>
              </w:rPr>
              <w:t xml:space="preserve">14 </w:t>
            </w:r>
            <w:proofErr w:type="spellStart"/>
            <w:r w:rsidRPr="00D52D42">
              <w:rPr>
                <w:rFonts w:ascii="Arial" w:eastAsiaTheme="minorHAnsi" w:hAnsi="Arial" w:cs="Arial"/>
                <w:color w:val="000000"/>
                <w:sz w:val="24"/>
                <w:szCs w:val="24"/>
                <w:lang w:val="fr-FR" w:eastAsia="en-US"/>
              </w:rPr>
              <w:t>días</w:t>
            </w:r>
            <w:proofErr w:type="spellEnd"/>
            <w:r w:rsidRPr="00D52D42">
              <w:rPr>
                <w:rFonts w:ascii="Arial" w:eastAsiaTheme="minorHAnsi" w:hAnsi="Arial" w:cs="Arial"/>
                <w:color w:val="000000"/>
                <w:sz w:val="24"/>
                <w:szCs w:val="24"/>
                <w:lang w:val="fr-FR" w:eastAsia="en-US"/>
              </w:rPr>
              <w:t xml:space="preserve"> </w:t>
            </w:r>
          </w:p>
        </w:tc>
      </w:tr>
      <w:tr w:rsidR="00D52D42" w:rsidRPr="00D52D42" w:rsidTr="00D52D42">
        <w:trPr>
          <w:trHeight w:val="373"/>
        </w:trPr>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sz w:val="24"/>
                <w:szCs w:val="24"/>
                <w:lang w:val="es-ES" w:eastAsia="en-US"/>
              </w:rPr>
            </w:pP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color w:val="000000"/>
                <w:sz w:val="24"/>
                <w:szCs w:val="24"/>
                <w:lang w:val="es-ES" w:eastAsia="en-US"/>
              </w:rPr>
              <w:t xml:space="preserve">v. asistencia para la ejecución de las obras de acuerdo con un concurso formal pero simplificado basado en un procedimiento de licitación abierto o restringido (ACO)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tc>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color w:val="000000"/>
                <w:sz w:val="24"/>
                <w:szCs w:val="24"/>
                <w:lang w:val="fr-FR" w:eastAsia="en-US"/>
              </w:rPr>
              <w:lastRenderedPageBreak/>
              <w:t xml:space="preserve">14 </w:t>
            </w:r>
            <w:proofErr w:type="spellStart"/>
            <w:r w:rsidRPr="00D52D42">
              <w:rPr>
                <w:rFonts w:ascii="Arial" w:eastAsiaTheme="minorHAnsi" w:hAnsi="Arial" w:cs="Arial"/>
                <w:color w:val="000000"/>
                <w:sz w:val="24"/>
                <w:szCs w:val="24"/>
                <w:lang w:val="fr-FR" w:eastAsia="en-US"/>
              </w:rPr>
              <w:t>días</w:t>
            </w:r>
            <w:proofErr w:type="spellEnd"/>
            <w:r w:rsidRPr="00D52D42">
              <w:rPr>
                <w:rFonts w:ascii="Arial" w:eastAsiaTheme="minorHAnsi" w:hAnsi="Arial" w:cs="Arial"/>
                <w:color w:val="000000"/>
                <w:sz w:val="24"/>
                <w:szCs w:val="24"/>
                <w:lang w:val="fr-FR" w:eastAsia="en-US"/>
              </w:rPr>
              <w:t xml:space="preserve"> </w:t>
            </w:r>
          </w:p>
        </w:tc>
      </w:tr>
      <w:tr w:rsidR="00D52D42" w:rsidRPr="00D52D42" w:rsidTr="00D52D42">
        <w:trPr>
          <w:trHeight w:val="93"/>
        </w:trPr>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sz w:val="24"/>
                <w:szCs w:val="24"/>
                <w:lang w:val="es-ES" w:eastAsia="en-US"/>
              </w:rPr>
            </w:pP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color w:val="000000"/>
                <w:sz w:val="24"/>
                <w:szCs w:val="24"/>
                <w:lang w:val="es-ES" w:eastAsia="en-US"/>
              </w:rPr>
              <w:t xml:space="preserve">vi. visado de los planos de ejecución (VISA)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tc>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color w:val="000000"/>
                <w:sz w:val="24"/>
                <w:szCs w:val="24"/>
                <w:lang w:val="fr-FR" w:eastAsia="en-US"/>
              </w:rPr>
              <w:t xml:space="preserve">21 </w:t>
            </w:r>
            <w:proofErr w:type="spellStart"/>
            <w:r w:rsidRPr="00D52D42">
              <w:rPr>
                <w:rFonts w:ascii="Arial" w:eastAsiaTheme="minorHAnsi" w:hAnsi="Arial" w:cs="Arial"/>
                <w:color w:val="000000"/>
                <w:sz w:val="24"/>
                <w:szCs w:val="24"/>
                <w:lang w:val="fr-FR" w:eastAsia="en-US"/>
              </w:rPr>
              <w:t>días</w:t>
            </w:r>
            <w:proofErr w:type="spellEnd"/>
            <w:r w:rsidRPr="00D52D42">
              <w:rPr>
                <w:rFonts w:ascii="Arial" w:eastAsiaTheme="minorHAnsi" w:hAnsi="Arial" w:cs="Arial"/>
                <w:color w:val="000000"/>
                <w:sz w:val="24"/>
                <w:szCs w:val="24"/>
                <w:lang w:val="fr-FR" w:eastAsia="en-US"/>
              </w:rPr>
              <w:t xml:space="preserve"> </w:t>
            </w:r>
          </w:p>
        </w:tc>
      </w:tr>
      <w:tr w:rsidR="00D52D42" w:rsidRPr="00D52D42" w:rsidTr="00D52D42">
        <w:trPr>
          <w:trHeight w:val="93"/>
        </w:trPr>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sz w:val="24"/>
                <w:szCs w:val="24"/>
                <w:lang w:val="es-ES" w:eastAsia="en-US"/>
              </w:rPr>
            </w:pP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color w:val="000000"/>
                <w:sz w:val="24"/>
                <w:szCs w:val="24"/>
                <w:lang w:val="es-ES" w:eastAsia="en-US"/>
              </w:rPr>
              <w:t xml:space="preserve">vii. dirección de la ejecución de las obras (DEO)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tc>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color w:val="000000"/>
                <w:sz w:val="24"/>
                <w:szCs w:val="24"/>
                <w:lang w:val="fr-FR" w:eastAsia="en-US"/>
              </w:rPr>
              <w:t xml:space="preserve">56 </w:t>
            </w:r>
            <w:proofErr w:type="spellStart"/>
            <w:r w:rsidRPr="00D52D42">
              <w:rPr>
                <w:rFonts w:ascii="Arial" w:eastAsiaTheme="minorHAnsi" w:hAnsi="Arial" w:cs="Arial"/>
                <w:color w:val="000000"/>
                <w:sz w:val="24"/>
                <w:szCs w:val="24"/>
                <w:lang w:val="fr-FR" w:eastAsia="en-US"/>
              </w:rPr>
              <w:t>días</w:t>
            </w:r>
            <w:proofErr w:type="spellEnd"/>
            <w:r w:rsidRPr="00D52D42">
              <w:rPr>
                <w:rFonts w:ascii="Arial" w:eastAsiaTheme="minorHAnsi" w:hAnsi="Arial" w:cs="Arial"/>
                <w:color w:val="000000"/>
                <w:sz w:val="24"/>
                <w:szCs w:val="24"/>
                <w:lang w:val="fr-FR" w:eastAsia="en-US"/>
              </w:rPr>
              <w:t xml:space="preserve"> </w:t>
            </w:r>
          </w:p>
        </w:tc>
      </w:tr>
      <w:tr w:rsidR="00D52D42" w:rsidRPr="00D52D42" w:rsidTr="00D52D42">
        <w:trPr>
          <w:trHeight w:val="93"/>
        </w:trPr>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sz w:val="24"/>
                <w:szCs w:val="24"/>
                <w:lang w:val="es-ES" w:eastAsia="en-US"/>
              </w:rPr>
            </w:pP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r w:rsidRPr="00D52D42">
              <w:rPr>
                <w:rFonts w:ascii="Arial" w:eastAsiaTheme="minorHAnsi" w:hAnsi="Arial" w:cs="Arial"/>
                <w:color w:val="000000"/>
                <w:sz w:val="24"/>
                <w:szCs w:val="24"/>
                <w:lang w:val="es-ES" w:eastAsia="en-US"/>
              </w:rPr>
              <w:t xml:space="preserve">viii. asistencia para las operaciones de recepción (AOR) </w:t>
            </w:r>
          </w:p>
          <w:p w:rsidR="00D52D42" w:rsidRPr="00D52D42" w:rsidRDefault="00D52D42" w:rsidP="00D52D42">
            <w:pPr>
              <w:autoSpaceDE w:val="0"/>
              <w:autoSpaceDN w:val="0"/>
              <w:adjustRightInd w:val="0"/>
              <w:rPr>
                <w:rFonts w:ascii="Arial" w:eastAsiaTheme="minorHAnsi" w:hAnsi="Arial" w:cs="Arial"/>
                <w:color w:val="000000"/>
                <w:sz w:val="24"/>
                <w:szCs w:val="24"/>
                <w:lang w:val="es-ES" w:eastAsia="en-US"/>
              </w:rPr>
            </w:pPr>
          </w:p>
        </w:tc>
        <w:tc>
          <w:tcPr>
            <w:tcW w:w="5245" w:type="dxa"/>
            <w:tcBorders>
              <w:top w:val="single" w:sz="4" w:space="0" w:color="auto"/>
              <w:left w:val="single" w:sz="4" w:space="0" w:color="auto"/>
              <w:bottom w:val="single" w:sz="4" w:space="0" w:color="auto"/>
              <w:right w:val="single" w:sz="4" w:space="0" w:color="auto"/>
            </w:tcBorders>
          </w:tcPr>
          <w:p w:rsidR="00D52D42" w:rsidRPr="00D52D42" w:rsidRDefault="00D52D42" w:rsidP="00D52D42">
            <w:pPr>
              <w:autoSpaceDE w:val="0"/>
              <w:autoSpaceDN w:val="0"/>
              <w:adjustRightInd w:val="0"/>
              <w:rPr>
                <w:rFonts w:ascii="Arial" w:eastAsiaTheme="minorHAnsi" w:hAnsi="Arial" w:cs="Arial"/>
                <w:color w:val="000000"/>
                <w:sz w:val="24"/>
                <w:szCs w:val="24"/>
                <w:lang w:val="fr-FR" w:eastAsia="en-US"/>
              </w:rPr>
            </w:pPr>
            <w:r w:rsidRPr="00D52D42">
              <w:rPr>
                <w:rFonts w:ascii="Arial" w:eastAsiaTheme="minorHAnsi" w:hAnsi="Arial" w:cs="Arial"/>
                <w:color w:val="000000"/>
                <w:sz w:val="24"/>
                <w:szCs w:val="24"/>
                <w:lang w:val="fr-FR" w:eastAsia="en-US"/>
              </w:rPr>
              <w:t xml:space="preserve">14 </w:t>
            </w:r>
            <w:proofErr w:type="spellStart"/>
            <w:r w:rsidRPr="00D52D42">
              <w:rPr>
                <w:rFonts w:ascii="Arial" w:eastAsiaTheme="minorHAnsi" w:hAnsi="Arial" w:cs="Arial"/>
                <w:color w:val="000000"/>
                <w:sz w:val="24"/>
                <w:szCs w:val="24"/>
                <w:lang w:val="fr-FR" w:eastAsia="en-US"/>
              </w:rPr>
              <w:t>días</w:t>
            </w:r>
            <w:proofErr w:type="spellEnd"/>
            <w:r w:rsidRPr="00D52D42">
              <w:rPr>
                <w:rFonts w:ascii="Arial" w:eastAsiaTheme="minorHAnsi" w:hAnsi="Arial" w:cs="Arial"/>
                <w:color w:val="000000"/>
                <w:sz w:val="24"/>
                <w:szCs w:val="24"/>
                <w:lang w:val="fr-FR" w:eastAsia="en-US"/>
              </w:rPr>
              <w:t xml:space="preserve"> </w:t>
            </w:r>
          </w:p>
        </w:tc>
      </w:tr>
    </w:tbl>
    <w:p w:rsidR="00D52D42" w:rsidRPr="00D52D42" w:rsidRDefault="00D52D42" w:rsidP="00494FC2">
      <w:pPr>
        <w:pStyle w:val="Titre1"/>
        <w:jc w:val="both"/>
        <w:rPr>
          <w:u w:val="single"/>
          <w:lang w:val="es-ES_tradnl"/>
        </w:rPr>
      </w:pPr>
    </w:p>
    <w:p w:rsidR="00D52D42" w:rsidRDefault="00D52D42" w:rsidP="00494FC2">
      <w:pPr>
        <w:pStyle w:val="Titre1"/>
        <w:jc w:val="both"/>
        <w:rPr>
          <w:u w:val="single"/>
          <w:lang w:val="es-ES_tradnl"/>
        </w:rPr>
      </w:pPr>
    </w:p>
    <w:p w:rsidR="00226D80" w:rsidRDefault="00226D80" w:rsidP="00226D80">
      <w:pPr>
        <w:autoSpaceDE w:val="0"/>
        <w:autoSpaceDN w:val="0"/>
        <w:adjustRightInd w:val="0"/>
        <w:rPr>
          <w:rFonts w:ascii="Arial" w:eastAsiaTheme="minorHAnsi" w:hAnsi="Arial" w:cs="Arial"/>
          <w:color w:val="000000"/>
          <w:sz w:val="24"/>
          <w:szCs w:val="24"/>
          <w:lang w:val="es-ES" w:eastAsia="en-US"/>
        </w:rPr>
      </w:pPr>
      <w:r w:rsidRPr="00226D80">
        <w:rPr>
          <w:rFonts w:ascii="Arial" w:eastAsiaTheme="minorHAnsi" w:hAnsi="Arial" w:cs="Arial"/>
          <w:b/>
          <w:bCs/>
          <w:color w:val="000000"/>
          <w:sz w:val="24"/>
          <w:szCs w:val="24"/>
          <w:lang w:val="es-ES" w:eastAsia="en-US"/>
        </w:rPr>
        <w:t xml:space="preserve">Unidad: </w:t>
      </w:r>
      <w:r w:rsidRPr="00226D80">
        <w:rPr>
          <w:rFonts w:ascii="Arial" w:eastAsiaTheme="minorHAnsi" w:hAnsi="Arial" w:cs="Arial"/>
          <w:color w:val="000000"/>
          <w:sz w:val="24"/>
          <w:szCs w:val="24"/>
          <w:lang w:val="es-ES" w:eastAsia="en-US"/>
        </w:rPr>
        <w:t xml:space="preserve">Todos los plazos indicados en el presente documento se expresan en días naturales. </w:t>
      </w:r>
    </w:p>
    <w:p w:rsidR="00226D80" w:rsidRPr="00226D80" w:rsidRDefault="00226D80" w:rsidP="00226D80">
      <w:pPr>
        <w:autoSpaceDE w:val="0"/>
        <w:autoSpaceDN w:val="0"/>
        <w:adjustRightInd w:val="0"/>
        <w:rPr>
          <w:rFonts w:ascii="Arial" w:eastAsiaTheme="minorHAnsi" w:hAnsi="Arial" w:cs="Arial"/>
          <w:color w:val="000000"/>
          <w:sz w:val="24"/>
          <w:szCs w:val="24"/>
          <w:lang w:val="es-ES" w:eastAsia="en-US"/>
        </w:rPr>
      </w:pPr>
    </w:p>
    <w:p w:rsidR="00226D80" w:rsidRDefault="00226D80" w:rsidP="00226D80">
      <w:pPr>
        <w:autoSpaceDE w:val="0"/>
        <w:autoSpaceDN w:val="0"/>
        <w:adjustRightInd w:val="0"/>
        <w:rPr>
          <w:rFonts w:ascii="Arial" w:eastAsiaTheme="minorHAnsi" w:hAnsi="Arial" w:cs="Arial"/>
          <w:color w:val="000000"/>
          <w:sz w:val="24"/>
          <w:szCs w:val="24"/>
          <w:lang w:val="es-ES" w:eastAsia="en-US"/>
        </w:rPr>
      </w:pPr>
      <w:r w:rsidRPr="00226D80">
        <w:rPr>
          <w:rFonts w:ascii="Arial" w:eastAsiaTheme="minorHAnsi" w:hAnsi="Arial" w:cs="Arial"/>
          <w:b/>
          <w:bCs/>
          <w:color w:val="000000"/>
          <w:sz w:val="24"/>
          <w:szCs w:val="24"/>
          <w:lang w:val="es-ES" w:eastAsia="en-US"/>
        </w:rPr>
        <w:t xml:space="preserve">Penalización: </w:t>
      </w:r>
      <w:r w:rsidRPr="00226D80">
        <w:rPr>
          <w:rFonts w:ascii="Arial" w:eastAsiaTheme="minorHAnsi" w:hAnsi="Arial" w:cs="Arial"/>
          <w:color w:val="000000"/>
          <w:sz w:val="24"/>
          <w:szCs w:val="24"/>
          <w:lang w:val="es-ES" w:eastAsia="en-US"/>
        </w:rPr>
        <w:t xml:space="preserve">En el caso de que el Titular excediera el plazo global de ejecución fijado anteriormente, se expone a la retención sobre el pago final de una penalización calculada sobre la base de </w:t>
      </w:r>
      <w:r w:rsidRPr="00226D80">
        <w:rPr>
          <w:rFonts w:ascii="Arial" w:eastAsiaTheme="minorHAnsi" w:hAnsi="Arial" w:cs="Arial"/>
          <w:b/>
          <w:bCs/>
          <w:color w:val="000000"/>
          <w:sz w:val="24"/>
          <w:szCs w:val="24"/>
          <w:lang w:val="es-ES" w:eastAsia="en-US"/>
        </w:rPr>
        <w:t xml:space="preserve">1/1000ª </w:t>
      </w:r>
      <w:r w:rsidRPr="00226D80">
        <w:rPr>
          <w:rFonts w:ascii="Arial" w:eastAsiaTheme="minorHAnsi" w:hAnsi="Arial" w:cs="Arial"/>
          <w:color w:val="000000"/>
          <w:sz w:val="24"/>
          <w:szCs w:val="24"/>
          <w:lang w:val="es-ES" w:eastAsia="en-US"/>
        </w:rPr>
        <w:t xml:space="preserve">por día natural de retraso. Por otro lado, se podrán aplicar otras penalizaciones – provisionales o definitivas – (no asistencia a las reuniones contractuales a definir, no entrega de la documentación requerida…) si pasados 14 días, una vez solicitada al Titular por el Cliente, no se hubiera obtenido respuesta por su parte, cuyos importes serán libremente negociados entre ambas partes en función del daño causado. </w:t>
      </w:r>
    </w:p>
    <w:p w:rsidR="00226D80" w:rsidRPr="00226D80" w:rsidRDefault="00226D80" w:rsidP="00226D80">
      <w:pPr>
        <w:autoSpaceDE w:val="0"/>
        <w:autoSpaceDN w:val="0"/>
        <w:adjustRightInd w:val="0"/>
        <w:rPr>
          <w:rFonts w:ascii="Arial" w:eastAsiaTheme="minorHAnsi" w:hAnsi="Arial" w:cs="Arial"/>
          <w:color w:val="000000"/>
          <w:sz w:val="24"/>
          <w:szCs w:val="24"/>
          <w:lang w:val="es-ES" w:eastAsia="en-US"/>
        </w:rPr>
      </w:pPr>
    </w:p>
    <w:p w:rsidR="00226D80" w:rsidRPr="002C6A3C" w:rsidRDefault="00226D80" w:rsidP="00226D80">
      <w:pPr>
        <w:autoSpaceDE w:val="0"/>
        <w:autoSpaceDN w:val="0"/>
        <w:adjustRightInd w:val="0"/>
        <w:rPr>
          <w:rFonts w:ascii="Arial" w:eastAsiaTheme="minorHAnsi" w:hAnsi="Arial" w:cs="Arial"/>
          <w:bCs/>
          <w:color w:val="000000"/>
          <w:sz w:val="28"/>
          <w:szCs w:val="28"/>
          <w:highlight w:val="lightGray"/>
          <w:u w:val="single"/>
          <w:lang w:val="es-ES" w:eastAsia="en-US"/>
        </w:rPr>
      </w:pPr>
      <w:r w:rsidRPr="002C6A3C">
        <w:rPr>
          <w:rFonts w:ascii="Arial" w:eastAsiaTheme="minorHAnsi" w:hAnsi="Arial" w:cs="Arial"/>
          <w:bCs/>
          <w:color w:val="000000"/>
          <w:sz w:val="28"/>
          <w:szCs w:val="28"/>
          <w:highlight w:val="lightGray"/>
          <w:u w:val="single"/>
          <w:lang w:val="es-ES" w:eastAsia="en-US"/>
        </w:rPr>
        <w:t xml:space="preserve">7 – FORMA DE PAGO DE LAS PRESTACIONES </w:t>
      </w:r>
    </w:p>
    <w:p w:rsidR="00226D80" w:rsidRPr="00226D80" w:rsidRDefault="00226D80" w:rsidP="00226D80">
      <w:pPr>
        <w:autoSpaceDE w:val="0"/>
        <w:autoSpaceDN w:val="0"/>
        <w:adjustRightInd w:val="0"/>
        <w:rPr>
          <w:rFonts w:ascii="Arial" w:eastAsiaTheme="minorHAnsi" w:hAnsi="Arial" w:cs="Arial"/>
          <w:color w:val="000000"/>
          <w:sz w:val="24"/>
          <w:szCs w:val="24"/>
          <w:lang w:val="es-ES" w:eastAsia="en-US"/>
        </w:rPr>
      </w:pPr>
    </w:p>
    <w:p w:rsidR="00226D80" w:rsidRPr="00226D80" w:rsidRDefault="00226D80" w:rsidP="00226D80">
      <w:pPr>
        <w:autoSpaceDE w:val="0"/>
        <w:autoSpaceDN w:val="0"/>
        <w:adjustRightInd w:val="0"/>
        <w:rPr>
          <w:rFonts w:ascii="Arial" w:eastAsiaTheme="minorHAnsi" w:hAnsi="Arial" w:cs="Arial"/>
          <w:color w:val="000000"/>
          <w:sz w:val="24"/>
          <w:szCs w:val="24"/>
          <w:lang w:val="es-ES" w:eastAsia="en-US"/>
        </w:rPr>
      </w:pPr>
      <w:r w:rsidRPr="00226D80">
        <w:rPr>
          <w:rFonts w:ascii="Arial" w:eastAsiaTheme="minorHAnsi" w:hAnsi="Arial" w:cs="Arial"/>
          <w:b/>
          <w:bCs/>
          <w:color w:val="000000"/>
          <w:sz w:val="24"/>
          <w:szCs w:val="24"/>
          <w:lang w:val="es-ES" w:eastAsia="en-US"/>
        </w:rPr>
        <w:t xml:space="preserve">Facturación: </w:t>
      </w:r>
      <w:r w:rsidRPr="00226D80">
        <w:rPr>
          <w:rFonts w:ascii="Arial" w:eastAsiaTheme="minorHAnsi" w:hAnsi="Arial" w:cs="Arial"/>
          <w:color w:val="000000"/>
          <w:sz w:val="24"/>
          <w:szCs w:val="24"/>
          <w:lang w:val="es-ES" w:eastAsia="en-US"/>
        </w:rPr>
        <w:t xml:space="preserve">Se realizará el pago mediante la presentación de una factura en la que se indiquen los siguientes conceptos: el importe a pagar de una fracción de uno de los importes indicados en los artículos anteriores, el importe de los pagos anteriores acumulados, el importe del impuesto, en su caso (porcentaje, naturaleza y valor), la fecha de facturación, la referencia del contrato, el nombre del Cliente y del beneficiario y las referencias de la operación y del expediente. </w:t>
      </w:r>
    </w:p>
    <w:p w:rsidR="00226D80" w:rsidRPr="00226D80" w:rsidRDefault="00226D80" w:rsidP="00226D80">
      <w:pPr>
        <w:autoSpaceDE w:val="0"/>
        <w:autoSpaceDN w:val="0"/>
        <w:adjustRightInd w:val="0"/>
        <w:rPr>
          <w:rFonts w:ascii="Arial" w:eastAsiaTheme="minorHAnsi" w:hAnsi="Arial" w:cs="Arial"/>
          <w:color w:val="000000"/>
          <w:sz w:val="24"/>
          <w:szCs w:val="24"/>
          <w:lang w:val="es-ES" w:eastAsia="en-US"/>
        </w:rPr>
      </w:pPr>
      <w:r w:rsidRPr="00226D80">
        <w:rPr>
          <w:rFonts w:ascii="Arial" w:eastAsiaTheme="minorHAnsi" w:hAnsi="Arial" w:cs="Arial"/>
          <w:color w:val="000000"/>
          <w:sz w:val="24"/>
          <w:szCs w:val="24"/>
          <w:lang w:val="es-ES" w:eastAsia="en-US"/>
        </w:rPr>
        <w:t xml:space="preserve">La primera factura tendrá que ir acompañada de una copia del contrato. Para las facturas habituales/parciales, se requerirá el porcentaje de avance sobre los pagos fijos establecidos para cada elemento del contrato realmente realizado, con el límite de una factura mensual máximo. La liquidación final (último pago equivalente al saldo antes de la restitución de la garantía) se establecerá una vez declarada la recepción de los trabajos. Tienen que aparecer: </w:t>
      </w:r>
    </w:p>
    <w:p w:rsidR="00226D80" w:rsidRPr="00226D80" w:rsidRDefault="00226D80" w:rsidP="00226D80">
      <w:pPr>
        <w:autoSpaceDE w:val="0"/>
        <w:autoSpaceDN w:val="0"/>
        <w:adjustRightInd w:val="0"/>
        <w:spacing w:after="63"/>
        <w:rPr>
          <w:rFonts w:ascii="Arial" w:eastAsiaTheme="minorHAnsi" w:hAnsi="Arial" w:cs="Arial"/>
          <w:color w:val="000000"/>
          <w:sz w:val="24"/>
          <w:szCs w:val="24"/>
          <w:lang w:val="es-ES" w:eastAsia="en-US"/>
        </w:rPr>
      </w:pPr>
      <w:r w:rsidRPr="00226D80">
        <w:rPr>
          <w:rFonts w:ascii="Arial" w:eastAsiaTheme="minorHAnsi" w:hAnsi="Arial" w:cs="Arial"/>
          <w:color w:val="000000"/>
          <w:sz w:val="24"/>
          <w:szCs w:val="24"/>
          <w:lang w:val="es-ES" w:eastAsia="en-US"/>
        </w:rPr>
        <w:t xml:space="preserve">1- los importes de los contratos (contratos más adendas) deducidos de las posibles penalizaciones y descuentos de precio, </w:t>
      </w:r>
    </w:p>
    <w:p w:rsidR="00226D80" w:rsidRPr="00226D80" w:rsidRDefault="00226D80" w:rsidP="00226D80">
      <w:pPr>
        <w:autoSpaceDE w:val="0"/>
        <w:autoSpaceDN w:val="0"/>
        <w:adjustRightInd w:val="0"/>
        <w:rPr>
          <w:rFonts w:ascii="Arial" w:eastAsiaTheme="minorHAnsi" w:hAnsi="Arial" w:cs="Arial"/>
          <w:color w:val="000000"/>
          <w:sz w:val="24"/>
          <w:szCs w:val="24"/>
          <w:lang w:val="es-ES" w:eastAsia="en-US"/>
        </w:rPr>
      </w:pPr>
      <w:r w:rsidRPr="00226D80">
        <w:rPr>
          <w:rFonts w:ascii="Arial" w:eastAsiaTheme="minorHAnsi" w:hAnsi="Arial" w:cs="Arial"/>
          <w:color w:val="000000"/>
          <w:sz w:val="24"/>
          <w:szCs w:val="24"/>
          <w:lang w:val="es-ES" w:eastAsia="en-US"/>
        </w:rPr>
        <w:t xml:space="preserve">2- el detalle de los pagos efectuados (anticipos); resultando la cantidad a pagar la diferencia entre estos dos importes. Esta liquidación final tiene que ser firmada y aceptada por ambas partes antes de su pago, su aceptación y pago saldaran el contrato. El incumplimiento de las instrucciones anteriores expone al Titular al rechazo de su facturación. </w:t>
      </w:r>
    </w:p>
    <w:p w:rsidR="00226D80" w:rsidRPr="00226D80" w:rsidRDefault="00226D80" w:rsidP="00226D80">
      <w:pPr>
        <w:autoSpaceDE w:val="0"/>
        <w:autoSpaceDN w:val="0"/>
        <w:adjustRightInd w:val="0"/>
        <w:rPr>
          <w:rFonts w:ascii="Arial" w:eastAsiaTheme="minorHAnsi" w:hAnsi="Arial" w:cs="Arial"/>
          <w:color w:val="000000"/>
          <w:sz w:val="24"/>
          <w:szCs w:val="24"/>
          <w:lang w:val="es-ES" w:eastAsia="en-US"/>
        </w:rPr>
      </w:pPr>
    </w:p>
    <w:p w:rsidR="00C90DF4" w:rsidRDefault="00226D80" w:rsidP="00C90DF4">
      <w:pPr>
        <w:autoSpaceDE w:val="0"/>
        <w:autoSpaceDN w:val="0"/>
        <w:adjustRightInd w:val="0"/>
        <w:rPr>
          <w:rFonts w:ascii="Arial" w:eastAsiaTheme="minorHAnsi" w:hAnsi="Arial" w:cs="Arial"/>
          <w:color w:val="000000"/>
          <w:sz w:val="24"/>
          <w:szCs w:val="24"/>
          <w:lang w:val="es-ES" w:eastAsia="en-US"/>
        </w:rPr>
      </w:pPr>
      <w:r w:rsidRPr="00226D80">
        <w:rPr>
          <w:rFonts w:ascii="Arial" w:eastAsiaTheme="minorHAnsi" w:hAnsi="Arial" w:cs="Arial"/>
          <w:b/>
          <w:bCs/>
          <w:color w:val="000000"/>
          <w:sz w:val="24"/>
          <w:szCs w:val="24"/>
          <w:lang w:val="es-ES" w:eastAsia="en-US"/>
        </w:rPr>
        <w:t xml:space="preserve">Forma de pago: </w:t>
      </w:r>
      <w:r w:rsidRPr="00226D80">
        <w:rPr>
          <w:rFonts w:ascii="Arial" w:eastAsiaTheme="minorHAnsi" w:hAnsi="Arial" w:cs="Arial"/>
          <w:color w:val="000000"/>
          <w:sz w:val="24"/>
          <w:szCs w:val="24"/>
          <w:lang w:val="es-ES" w:eastAsia="en-US"/>
        </w:rPr>
        <w:t xml:space="preserve">El pago se efectuará mediante transferencia bancaria en € (euro), para la que el Titular proporcionará sus datos bancarios (RIB, IBAN…) en el momento de la firma del contrato. </w:t>
      </w:r>
    </w:p>
    <w:p w:rsidR="00C90DF4" w:rsidRDefault="00C90DF4" w:rsidP="00C90DF4">
      <w:pPr>
        <w:autoSpaceDE w:val="0"/>
        <w:autoSpaceDN w:val="0"/>
        <w:adjustRightInd w:val="0"/>
        <w:rPr>
          <w:rFonts w:ascii="Arial" w:eastAsiaTheme="minorHAnsi" w:hAnsi="Arial" w:cs="Arial"/>
          <w:color w:val="000000"/>
          <w:sz w:val="24"/>
          <w:szCs w:val="24"/>
          <w:lang w:val="es-ES" w:eastAsia="en-US"/>
        </w:rPr>
      </w:pPr>
    </w:p>
    <w:p w:rsidR="00226D80" w:rsidRPr="00226D80" w:rsidRDefault="00226D80" w:rsidP="00C90DF4">
      <w:pPr>
        <w:autoSpaceDE w:val="0"/>
        <w:autoSpaceDN w:val="0"/>
        <w:adjustRightInd w:val="0"/>
        <w:rPr>
          <w:rFonts w:ascii="Arial" w:eastAsiaTheme="minorHAnsi" w:hAnsi="Arial" w:cs="Arial"/>
          <w:sz w:val="24"/>
          <w:szCs w:val="24"/>
          <w:lang w:val="es-ES" w:eastAsia="en-US"/>
        </w:rPr>
      </w:pPr>
      <w:r w:rsidRPr="00226D80">
        <w:rPr>
          <w:rFonts w:ascii="Arial" w:eastAsiaTheme="minorHAnsi" w:hAnsi="Arial" w:cs="Arial"/>
          <w:b/>
          <w:bCs/>
          <w:sz w:val="24"/>
          <w:szCs w:val="24"/>
          <w:lang w:val="es-ES" w:eastAsia="en-US"/>
        </w:rPr>
        <w:t xml:space="preserve">Plazo de pago: </w:t>
      </w:r>
      <w:r w:rsidRPr="00226D80">
        <w:rPr>
          <w:rFonts w:ascii="Arial" w:eastAsiaTheme="minorHAnsi" w:hAnsi="Arial" w:cs="Arial"/>
          <w:sz w:val="24"/>
          <w:szCs w:val="24"/>
          <w:lang w:val="es-ES" w:eastAsia="en-US"/>
        </w:rPr>
        <w:t xml:space="preserve">El plazo de pago de las facturas por el cliente es de 30 días a contar desde la recepción de la factura aceptada y de sus posibles justificantes por el cliente. </w:t>
      </w:r>
    </w:p>
    <w:p w:rsidR="00D52D42" w:rsidRPr="00226D80" w:rsidRDefault="00226D80" w:rsidP="00226D80">
      <w:pPr>
        <w:pStyle w:val="Titre1"/>
        <w:jc w:val="both"/>
        <w:rPr>
          <w:u w:val="single"/>
          <w:lang w:val="es-ES"/>
        </w:rPr>
      </w:pPr>
      <w:r w:rsidRPr="00226D80">
        <w:rPr>
          <w:rFonts w:eastAsiaTheme="minorHAnsi"/>
          <w:lang w:val="es-ES" w:eastAsia="en-US"/>
        </w:rPr>
        <w:t>Identificador nacional de la cuenta bancaria:</w:t>
      </w:r>
    </w:p>
    <w:p w:rsidR="00D52D42" w:rsidRDefault="00D52D42" w:rsidP="00494FC2">
      <w:pPr>
        <w:pStyle w:val="Titre1"/>
        <w:jc w:val="both"/>
        <w:rPr>
          <w:u w:val="single"/>
          <w:lang w:val="es-ES_trad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1"/>
        <w:gridCol w:w="2410"/>
        <w:gridCol w:w="3260"/>
        <w:gridCol w:w="1985"/>
      </w:tblGrid>
      <w:tr w:rsidR="00226D80" w:rsidRPr="00226D80" w:rsidTr="000F4D54">
        <w:trPr>
          <w:trHeight w:val="451"/>
        </w:trPr>
        <w:tc>
          <w:tcPr>
            <w:tcW w:w="2371" w:type="dxa"/>
          </w:tcPr>
          <w:p w:rsidR="00226D80" w:rsidRPr="00226D80" w:rsidRDefault="00226D80" w:rsidP="00226D80">
            <w:pPr>
              <w:autoSpaceDE w:val="0"/>
              <w:autoSpaceDN w:val="0"/>
              <w:adjustRightInd w:val="0"/>
              <w:rPr>
                <w:rFonts w:ascii="Arial" w:eastAsiaTheme="minorHAnsi" w:hAnsi="Arial" w:cs="Arial"/>
                <w:color w:val="000000"/>
                <w:sz w:val="24"/>
                <w:szCs w:val="24"/>
                <w:lang w:val="fr-FR" w:eastAsia="en-US"/>
              </w:rPr>
            </w:pPr>
            <w:proofErr w:type="spellStart"/>
            <w:r w:rsidRPr="00226D80">
              <w:rPr>
                <w:rFonts w:ascii="Arial" w:eastAsiaTheme="minorHAnsi" w:hAnsi="Arial" w:cs="Arial"/>
                <w:color w:val="000000"/>
                <w:sz w:val="24"/>
                <w:szCs w:val="24"/>
                <w:lang w:val="fr-FR" w:eastAsia="en-US"/>
              </w:rPr>
              <w:t>Titular</w:t>
            </w:r>
            <w:proofErr w:type="spellEnd"/>
            <w:r w:rsidRPr="00226D80">
              <w:rPr>
                <w:rFonts w:ascii="Arial" w:eastAsiaTheme="minorHAnsi" w:hAnsi="Arial" w:cs="Arial"/>
                <w:color w:val="000000"/>
                <w:sz w:val="24"/>
                <w:szCs w:val="24"/>
                <w:lang w:val="fr-FR" w:eastAsia="en-US"/>
              </w:rPr>
              <w:t xml:space="preserve"> </w:t>
            </w:r>
          </w:p>
        </w:tc>
        <w:tc>
          <w:tcPr>
            <w:tcW w:w="2410" w:type="dxa"/>
          </w:tcPr>
          <w:p w:rsidR="00226D80" w:rsidRPr="00226D80" w:rsidRDefault="00226D80" w:rsidP="00226D80">
            <w:pPr>
              <w:autoSpaceDE w:val="0"/>
              <w:autoSpaceDN w:val="0"/>
              <w:adjustRightInd w:val="0"/>
              <w:rPr>
                <w:rFonts w:ascii="Arial" w:eastAsiaTheme="minorHAnsi" w:hAnsi="Arial" w:cs="Arial"/>
                <w:color w:val="000000"/>
                <w:sz w:val="24"/>
                <w:szCs w:val="24"/>
                <w:lang w:val="fr-FR" w:eastAsia="en-US"/>
              </w:rPr>
            </w:pPr>
            <w:proofErr w:type="spellStart"/>
            <w:r w:rsidRPr="00226D80">
              <w:rPr>
                <w:rFonts w:ascii="Arial" w:eastAsiaTheme="minorHAnsi" w:hAnsi="Arial" w:cs="Arial"/>
                <w:color w:val="000000"/>
                <w:sz w:val="24"/>
                <w:szCs w:val="24"/>
                <w:lang w:val="fr-FR" w:eastAsia="en-US"/>
              </w:rPr>
              <w:t>Domiciliación</w:t>
            </w:r>
            <w:proofErr w:type="spellEnd"/>
            <w:r w:rsidRPr="00226D80">
              <w:rPr>
                <w:rFonts w:ascii="Arial" w:eastAsiaTheme="minorHAnsi" w:hAnsi="Arial" w:cs="Arial"/>
                <w:color w:val="000000"/>
                <w:sz w:val="24"/>
                <w:szCs w:val="24"/>
                <w:lang w:val="fr-FR" w:eastAsia="en-US"/>
              </w:rPr>
              <w:t xml:space="preserve"> </w:t>
            </w:r>
          </w:p>
        </w:tc>
        <w:tc>
          <w:tcPr>
            <w:tcW w:w="3260" w:type="dxa"/>
          </w:tcPr>
          <w:p w:rsidR="00226D80" w:rsidRDefault="00226D80" w:rsidP="00226D80">
            <w:pPr>
              <w:autoSpaceDE w:val="0"/>
              <w:autoSpaceDN w:val="0"/>
              <w:adjustRightInd w:val="0"/>
              <w:rPr>
                <w:rFonts w:ascii="Arial" w:eastAsiaTheme="minorHAnsi" w:hAnsi="Arial" w:cs="Arial"/>
                <w:color w:val="000000"/>
                <w:sz w:val="24"/>
                <w:szCs w:val="24"/>
                <w:lang w:val="fr-FR" w:eastAsia="en-US"/>
              </w:rPr>
            </w:pPr>
            <w:r w:rsidRPr="00226D80">
              <w:rPr>
                <w:rFonts w:ascii="Arial" w:eastAsiaTheme="minorHAnsi" w:hAnsi="Arial" w:cs="Arial"/>
                <w:color w:val="000000"/>
                <w:sz w:val="24"/>
                <w:szCs w:val="24"/>
                <w:lang w:val="fr-FR" w:eastAsia="en-US"/>
              </w:rPr>
              <w:t xml:space="preserve">IBAN </w:t>
            </w:r>
            <w:r w:rsidR="000F4D54">
              <w:rPr>
                <w:rFonts w:ascii="Arial" w:eastAsiaTheme="minorHAnsi" w:hAnsi="Arial" w:cs="Arial"/>
                <w:color w:val="000000"/>
                <w:sz w:val="24"/>
                <w:szCs w:val="24"/>
                <w:lang w:val="fr-FR" w:eastAsia="en-US"/>
              </w:rPr>
              <w:t xml:space="preserve">                            </w:t>
            </w:r>
          </w:p>
          <w:p w:rsidR="000F4D54" w:rsidRPr="00226D80" w:rsidRDefault="000F4D54" w:rsidP="00226D80">
            <w:pPr>
              <w:autoSpaceDE w:val="0"/>
              <w:autoSpaceDN w:val="0"/>
              <w:adjustRightInd w:val="0"/>
              <w:rPr>
                <w:rFonts w:ascii="Arial" w:eastAsiaTheme="minorHAnsi" w:hAnsi="Arial" w:cs="Arial"/>
                <w:color w:val="000000"/>
                <w:sz w:val="24"/>
                <w:szCs w:val="24"/>
                <w:lang w:val="fr-FR" w:eastAsia="en-US"/>
              </w:rPr>
            </w:pPr>
          </w:p>
        </w:tc>
        <w:tc>
          <w:tcPr>
            <w:tcW w:w="1985" w:type="dxa"/>
          </w:tcPr>
          <w:p w:rsidR="00226D80" w:rsidRPr="00226D80" w:rsidRDefault="00226D80" w:rsidP="000F4D54">
            <w:pPr>
              <w:autoSpaceDE w:val="0"/>
              <w:autoSpaceDN w:val="0"/>
              <w:adjustRightInd w:val="0"/>
              <w:rPr>
                <w:rFonts w:ascii="Arial" w:eastAsiaTheme="minorHAnsi" w:hAnsi="Arial" w:cs="Arial"/>
                <w:color w:val="000000"/>
                <w:sz w:val="24"/>
                <w:szCs w:val="24"/>
                <w:lang w:val="fr-FR" w:eastAsia="en-US"/>
              </w:rPr>
            </w:pPr>
            <w:r w:rsidRPr="00226D80">
              <w:rPr>
                <w:rFonts w:ascii="Arial" w:eastAsiaTheme="minorHAnsi" w:hAnsi="Arial" w:cs="Arial"/>
                <w:color w:val="000000"/>
                <w:sz w:val="24"/>
                <w:szCs w:val="24"/>
                <w:lang w:val="fr-FR" w:eastAsia="en-US"/>
              </w:rPr>
              <w:t>B</w:t>
            </w:r>
            <w:r w:rsidR="000F4D54">
              <w:rPr>
                <w:rFonts w:ascii="Arial" w:eastAsiaTheme="minorHAnsi" w:hAnsi="Arial" w:cs="Arial"/>
                <w:color w:val="000000"/>
                <w:sz w:val="24"/>
                <w:szCs w:val="24"/>
                <w:lang w:val="fr-FR" w:eastAsia="en-US"/>
              </w:rPr>
              <w:t>I</w:t>
            </w:r>
            <w:r w:rsidRPr="00226D80">
              <w:rPr>
                <w:rFonts w:ascii="Arial" w:eastAsiaTheme="minorHAnsi" w:hAnsi="Arial" w:cs="Arial"/>
                <w:color w:val="000000"/>
                <w:sz w:val="24"/>
                <w:szCs w:val="24"/>
                <w:lang w:val="fr-FR" w:eastAsia="en-US"/>
              </w:rPr>
              <w:t xml:space="preserve">C </w:t>
            </w:r>
          </w:p>
        </w:tc>
      </w:tr>
      <w:tr w:rsidR="000F4D54" w:rsidRPr="00226D80" w:rsidTr="000F4D54">
        <w:trPr>
          <w:trHeight w:val="757"/>
        </w:trPr>
        <w:tc>
          <w:tcPr>
            <w:tcW w:w="2371" w:type="dxa"/>
          </w:tcPr>
          <w:p w:rsidR="000F4D54" w:rsidRPr="00226D80" w:rsidRDefault="000F4D54" w:rsidP="00226D80">
            <w:pPr>
              <w:autoSpaceDE w:val="0"/>
              <w:autoSpaceDN w:val="0"/>
              <w:adjustRightInd w:val="0"/>
              <w:rPr>
                <w:rFonts w:ascii="Arial" w:eastAsiaTheme="minorHAnsi" w:hAnsi="Arial" w:cs="Arial"/>
                <w:color w:val="000000"/>
                <w:sz w:val="24"/>
                <w:szCs w:val="24"/>
                <w:lang w:val="fr-FR" w:eastAsia="en-US"/>
              </w:rPr>
            </w:pPr>
          </w:p>
        </w:tc>
        <w:tc>
          <w:tcPr>
            <w:tcW w:w="2410" w:type="dxa"/>
          </w:tcPr>
          <w:p w:rsidR="000F4D54" w:rsidRPr="00226D80" w:rsidRDefault="000F4D54" w:rsidP="00226D80">
            <w:pPr>
              <w:autoSpaceDE w:val="0"/>
              <w:autoSpaceDN w:val="0"/>
              <w:adjustRightInd w:val="0"/>
              <w:rPr>
                <w:rFonts w:ascii="Arial" w:eastAsiaTheme="minorHAnsi" w:hAnsi="Arial" w:cs="Arial"/>
                <w:color w:val="000000"/>
                <w:sz w:val="24"/>
                <w:szCs w:val="24"/>
                <w:lang w:val="fr-FR" w:eastAsia="en-US"/>
              </w:rPr>
            </w:pPr>
          </w:p>
        </w:tc>
        <w:tc>
          <w:tcPr>
            <w:tcW w:w="3260" w:type="dxa"/>
          </w:tcPr>
          <w:p w:rsidR="000F4D54" w:rsidRPr="00226D80" w:rsidRDefault="000F4D54" w:rsidP="00226D80">
            <w:pPr>
              <w:autoSpaceDE w:val="0"/>
              <w:autoSpaceDN w:val="0"/>
              <w:adjustRightInd w:val="0"/>
              <w:rPr>
                <w:rFonts w:ascii="Arial" w:eastAsiaTheme="minorHAnsi" w:hAnsi="Arial" w:cs="Arial"/>
                <w:color w:val="000000"/>
                <w:sz w:val="24"/>
                <w:szCs w:val="24"/>
                <w:lang w:val="fr-FR" w:eastAsia="en-US"/>
              </w:rPr>
            </w:pPr>
          </w:p>
        </w:tc>
        <w:tc>
          <w:tcPr>
            <w:tcW w:w="1985" w:type="dxa"/>
          </w:tcPr>
          <w:p w:rsidR="000F4D54" w:rsidRPr="00226D80" w:rsidRDefault="000F4D54" w:rsidP="00226D80">
            <w:pPr>
              <w:autoSpaceDE w:val="0"/>
              <w:autoSpaceDN w:val="0"/>
              <w:adjustRightInd w:val="0"/>
              <w:rPr>
                <w:rFonts w:ascii="Arial" w:eastAsiaTheme="minorHAnsi" w:hAnsi="Arial" w:cs="Arial"/>
                <w:color w:val="000000"/>
                <w:sz w:val="24"/>
                <w:szCs w:val="24"/>
                <w:lang w:val="fr-FR" w:eastAsia="en-US"/>
              </w:rPr>
            </w:pPr>
          </w:p>
        </w:tc>
      </w:tr>
    </w:tbl>
    <w:p w:rsidR="00D52D42" w:rsidRDefault="00D52D42" w:rsidP="00494FC2">
      <w:pPr>
        <w:pStyle w:val="Titre1"/>
        <w:jc w:val="both"/>
        <w:rPr>
          <w:i/>
          <w:u w:val="single"/>
          <w:lang w:val="es-ES_tradnl"/>
        </w:rPr>
      </w:pPr>
    </w:p>
    <w:p w:rsidR="000F4D54" w:rsidRDefault="000F4D54" w:rsidP="000F4D54"/>
    <w:p w:rsidR="00C90DF4" w:rsidRPr="002C6A3C" w:rsidRDefault="00C90DF4" w:rsidP="00C90DF4">
      <w:pPr>
        <w:autoSpaceDE w:val="0"/>
        <w:autoSpaceDN w:val="0"/>
        <w:adjustRightInd w:val="0"/>
        <w:rPr>
          <w:rFonts w:ascii="Arial" w:eastAsiaTheme="minorHAnsi" w:hAnsi="Arial" w:cs="Arial"/>
          <w:bCs/>
          <w:color w:val="000000"/>
          <w:sz w:val="28"/>
          <w:szCs w:val="28"/>
          <w:highlight w:val="lightGray"/>
          <w:u w:val="single"/>
          <w:lang w:val="es-ES" w:eastAsia="en-US"/>
        </w:rPr>
      </w:pPr>
      <w:r w:rsidRPr="002C6A3C">
        <w:rPr>
          <w:rFonts w:ascii="Arial" w:eastAsiaTheme="minorHAnsi" w:hAnsi="Arial" w:cs="Arial"/>
          <w:bCs/>
          <w:color w:val="000000"/>
          <w:sz w:val="28"/>
          <w:szCs w:val="28"/>
          <w:highlight w:val="lightGray"/>
          <w:u w:val="single"/>
          <w:lang w:val="es-ES" w:eastAsia="en-US"/>
        </w:rPr>
        <w:t xml:space="preserve">8 – CLÁUSULAS VARIAS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p>
    <w:p w:rsid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b/>
          <w:bCs/>
          <w:color w:val="000000"/>
          <w:sz w:val="24"/>
          <w:szCs w:val="24"/>
          <w:lang w:val="es-ES" w:eastAsia="en-US"/>
        </w:rPr>
        <w:t xml:space="preserve">Estándares / normas: </w:t>
      </w:r>
      <w:r w:rsidRPr="00C90DF4">
        <w:rPr>
          <w:rFonts w:ascii="Arial" w:eastAsiaTheme="minorHAnsi" w:hAnsi="Arial" w:cs="Arial"/>
          <w:color w:val="000000"/>
          <w:sz w:val="24"/>
          <w:szCs w:val="24"/>
          <w:lang w:val="es-ES" w:eastAsia="en-US"/>
        </w:rPr>
        <w:t xml:space="preserve">Cualquier prestación objeto del presente contrato tiene que estar conforme con los reglamentos, textos, normas y leyes locales o, en su defecto, a las europeas (normas EN, certificación CE…) y en cualquier caso satisfacer los estándares y los reglamentos internacionales más cercanos aplicables al lugar de la ejecución del contrato. Cuando exista una normativa local, se tiene que considerar como una obligación mínima de realización. Por lo tanto, el Titular tiene que realizar las prestaciones según las normas establecidas.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p>
    <w:p w:rsid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b/>
          <w:bCs/>
          <w:color w:val="000000"/>
          <w:sz w:val="24"/>
          <w:szCs w:val="24"/>
          <w:lang w:val="es-ES" w:eastAsia="en-US"/>
        </w:rPr>
        <w:t xml:space="preserve">Seguros: </w:t>
      </w:r>
      <w:r w:rsidRPr="00C90DF4">
        <w:rPr>
          <w:rFonts w:ascii="Arial" w:eastAsiaTheme="minorHAnsi" w:hAnsi="Arial" w:cs="Arial"/>
          <w:color w:val="000000"/>
          <w:sz w:val="24"/>
          <w:szCs w:val="24"/>
          <w:lang w:val="es-ES" w:eastAsia="en-US"/>
        </w:rPr>
        <w:t xml:space="preserve">El Titular de este contrato y sus representantes tienen que estar cubiertos por seguros profesionales, de responsabilidad civil y repatriaciones (en el caso de desplazamientos) adaptados a las prestaciones y al lugar de ejecución de las mismas. El Cliente no podrá ser responsable de ningún incumplimiento de esta cláusula, que podría constituir un derecho directo para el Cliente de rescisión del contrato por culpa del Titular.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p>
    <w:p w:rsid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b/>
          <w:bCs/>
          <w:color w:val="000000"/>
          <w:sz w:val="24"/>
          <w:szCs w:val="24"/>
          <w:lang w:val="es-ES" w:eastAsia="en-US"/>
        </w:rPr>
        <w:t xml:space="preserve">Gastos varios y reembolsos: </w:t>
      </w:r>
      <w:r w:rsidRPr="00C90DF4">
        <w:rPr>
          <w:rFonts w:ascii="Arial" w:eastAsiaTheme="minorHAnsi" w:hAnsi="Arial" w:cs="Arial"/>
          <w:color w:val="000000"/>
          <w:sz w:val="24"/>
          <w:szCs w:val="24"/>
          <w:lang w:val="es-ES" w:eastAsia="en-US"/>
        </w:rPr>
        <w:t xml:space="preserve">El Titular sólo podrá pedir el reembolso de los gastos a los que se hubiera comprometido con la Propiedad para el buen desarrollo de su encargo (gastos de expedientes administrativos, de reprografía adicionales a los necesarios para el cumplimiento de este contrato, impuestos varios de licencias de obras…) y como complemento de este encargo bajo la condición de haber obtenido previamente la aceptación por escrito del cliente o de su representante para ello. En este caso, el posible reembolso se realizará bajo presentación de una factura o de recibos originales acompañados del acuerdo del cliente.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p>
    <w:p w:rsid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b/>
          <w:bCs/>
          <w:color w:val="000000"/>
          <w:sz w:val="24"/>
          <w:szCs w:val="24"/>
          <w:lang w:val="es-ES" w:eastAsia="en-US"/>
        </w:rPr>
        <w:t xml:space="preserve">Fiscalidad y derecho local: </w:t>
      </w:r>
      <w:r w:rsidRPr="00C90DF4">
        <w:rPr>
          <w:rFonts w:ascii="Arial" w:eastAsiaTheme="minorHAnsi" w:hAnsi="Arial" w:cs="Arial"/>
          <w:color w:val="000000"/>
          <w:sz w:val="24"/>
          <w:szCs w:val="24"/>
          <w:lang w:val="es-ES" w:eastAsia="en-US"/>
        </w:rPr>
        <w:t xml:space="preserve">El Titular del presente contrato y sus representantes tienen que estar al corriente de sus obligaciones ante las autoridades fiscales y someterse a las leyes y reglamentos aplicables al lugar de ejecución de los servicios. El Cliente no podrá ser </w:t>
      </w:r>
      <w:r w:rsidRPr="00C90DF4">
        <w:rPr>
          <w:rFonts w:ascii="Arial" w:eastAsiaTheme="minorHAnsi" w:hAnsi="Arial" w:cs="Arial"/>
          <w:color w:val="000000"/>
          <w:sz w:val="24"/>
          <w:szCs w:val="24"/>
          <w:lang w:val="es-ES" w:eastAsia="en-US"/>
        </w:rPr>
        <w:lastRenderedPageBreak/>
        <w:t xml:space="preserve">responsable de ningún incumplimiento de esta cláusula, que podría constituir un derecho directo para el Cliente de rescisión del contrato por culpa del Titular.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b/>
          <w:bCs/>
          <w:color w:val="000000"/>
          <w:sz w:val="24"/>
          <w:szCs w:val="24"/>
          <w:lang w:val="es-ES" w:eastAsia="en-US"/>
        </w:rPr>
        <w:t xml:space="preserve">Seguridad: </w:t>
      </w:r>
      <w:r w:rsidRPr="00C90DF4">
        <w:rPr>
          <w:rFonts w:ascii="Arial" w:eastAsiaTheme="minorHAnsi" w:hAnsi="Arial" w:cs="Arial"/>
          <w:color w:val="000000"/>
          <w:sz w:val="24"/>
          <w:szCs w:val="24"/>
          <w:lang w:val="es-ES" w:eastAsia="en-US"/>
        </w:rPr>
        <w:t xml:space="preserve">El Titular se compromete a respetar el reglamento interno y/o las consignas de seguridad del Cliente en vigor sobre los terrenos y en los edificios de intervención de su encargo. </w:t>
      </w:r>
    </w:p>
    <w:p w:rsid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b/>
          <w:bCs/>
          <w:color w:val="000000"/>
          <w:sz w:val="24"/>
          <w:szCs w:val="24"/>
          <w:lang w:val="es-ES" w:eastAsia="en-US"/>
        </w:rPr>
        <w:t xml:space="preserve">Responsabilidad: </w:t>
      </w:r>
      <w:r w:rsidRPr="00C90DF4">
        <w:rPr>
          <w:rFonts w:ascii="Arial" w:eastAsiaTheme="minorHAnsi" w:hAnsi="Arial" w:cs="Arial"/>
          <w:color w:val="000000"/>
          <w:sz w:val="24"/>
          <w:szCs w:val="24"/>
          <w:lang w:val="es-ES" w:eastAsia="en-US"/>
        </w:rPr>
        <w:t xml:space="preserve">El Titular es el único responsable de la buena ejecución de las prestaciones y tiene como obligación aportar todos los medios necesarios para satisfacer las cláusulas del presente contrato, sobre todo en lo que se refiere a la seguridad de las personas y de las obras. El Titular es el único responsable de sus empleados directos e indirectos, de su formación e información, de su remuneración y de su protección, en cualquier circunstancia y ante las diferentes autoridades competentes (derecho laboral, fiscalidad, seguridad y salud en la obra, manipulación, herramientas…). El Cliente no podrá ser responsable de ningún incumplimiento de esta cláusula, que podría constituir un derecho directo para el Cliente de rescisión del contrato por culpa del Titular.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p>
    <w:p w:rsid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b/>
          <w:bCs/>
          <w:color w:val="000000"/>
          <w:sz w:val="24"/>
          <w:szCs w:val="24"/>
          <w:lang w:val="es-ES" w:eastAsia="en-US"/>
        </w:rPr>
        <w:t xml:space="preserve">Confidencialidad: </w:t>
      </w:r>
      <w:r w:rsidRPr="00C90DF4">
        <w:rPr>
          <w:rFonts w:ascii="Arial" w:eastAsiaTheme="minorHAnsi" w:hAnsi="Arial" w:cs="Arial"/>
          <w:color w:val="000000"/>
          <w:sz w:val="24"/>
          <w:szCs w:val="24"/>
          <w:lang w:val="es-ES" w:eastAsia="en-US"/>
        </w:rPr>
        <w:t xml:space="preserve">Cualquier prestación objeto de este contrato tiene que estar protegida por una cláusula de Confidencialidad. Ambas partes considerarán estrictamente confidencial cualquier información, documento, dato o concepto, de los que puedan tener conocimiento durante este contrato, quedando prohibida su divulgación. Sin embargo, no se considerarían responsables de ninguna divulgación si los elementos divulgados fueran públicos en la fecha de la divulgación, o si los hubieran conocido u obtenido a través de terceros por medios legítimos. Cualquier documento que los contratistas puedan tener o elaborar en el marco de este contrato tiene carácter confidencial. El Titular es responsable de estos documentos, tendrá que asegurar su conservación en un lugar sólo accesible para las personas que tengan que trabajar en el expediente. El contratista tiene que destruir (o transmitir al Cliente para su destrucción) estos documentos cuando ya no sean necesarios. En caso de incumplimiento de estas prescripciones, la responsabilidad del Titular se verá comprometida.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p>
    <w:p w:rsidR="00C90DF4" w:rsidRDefault="00C90DF4" w:rsidP="00C90DF4">
      <w:pPr>
        <w:autoSpaceDE w:val="0"/>
        <w:autoSpaceDN w:val="0"/>
        <w:adjustRightInd w:val="0"/>
        <w:rPr>
          <w:rFonts w:ascii="Arial" w:eastAsiaTheme="minorHAnsi" w:hAnsi="Arial" w:cs="Arial"/>
          <w:sz w:val="24"/>
          <w:szCs w:val="24"/>
          <w:lang w:val="es-ES" w:eastAsia="en-US"/>
        </w:rPr>
      </w:pPr>
      <w:r w:rsidRPr="00C90DF4">
        <w:rPr>
          <w:rFonts w:ascii="Arial" w:eastAsiaTheme="minorHAnsi" w:hAnsi="Arial" w:cs="Arial"/>
          <w:b/>
          <w:bCs/>
          <w:color w:val="000000"/>
          <w:sz w:val="24"/>
          <w:szCs w:val="24"/>
          <w:lang w:val="es-ES" w:eastAsia="en-US"/>
        </w:rPr>
        <w:t xml:space="preserve">Derechos de uso y de propiedad: </w:t>
      </w:r>
      <w:r w:rsidRPr="00C90DF4">
        <w:rPr>
          <w:rFonts w:ascii="Arial" w:eastAsiaTheme="minorHAnsi" w:hAnsi="Arial" w:cs="Arial"/>
          <w:color w:val="000000"/>
          <w:sz w:val="24"/>
          <w:szCs w:val="24"/>
          <w:lang w:val="es-ES" w:eastAsia="en-US"/>
        </w:rPr>
        <w:t>Cualquier prestación y documento necesarios para la realización de las prestaciones del presente contrato (diseño, especificaciones, informes y documentos…) por una u otra parte pertenecerán al “Cliente”. El Titular de este contrato se compromete a obtener el acuerdo del Cliente antes de cualquier</w:t>
      </w:r>
      <w:r>
        <w:rPr>
          <w:rFonts w:ascii="Arial" w:eastAsiaTheme="minorHAnsi" w:hAnsi="Arial" w:cs="Arial"/>
          <w:color w:val="000000"/>
          <w:sz w:val="24"/>
          <w:szCs w:val="24"/>
          <w:lang w:val="es-ES" w:eastAsia="en-US"/>
        </w:rPr>
        <w:t xml:space="preserve"> </w:t>
      </w:r>
      <w:r w:rsidRPr="00C90DF4">
        <w:rPr>
          <w:rFonts w:ascii="Arial" w:eastAsiaTheme="minorHAnsi" w:hAnsi="Arial" w:cs="Arial"/>
          <w:sz w:val="24"/>
          <w:szCs w:val="24"/>
          <w:lang w:val="es-ES" w:eastAsia="en-US"/>
        </w:rPr>
        <w:t>uso de carácter comercial, profesional o publicitario de todo o parte de los estudios producidos según el presente contrato.</w:t>
      </w:r>
    </w:p>
    <w:p w:rsidR="00C90DF4" w:rsidRPr="00C90DF4" w:rsidRDefault="00C90DF4" w:rsidP="00C90DF4">
      <w:pPr>
        <w:autoSpaceDE w:val="0"/>
        <w:autoSpaceDN w:val="0"/>
        <w:adjustRightInd w:val="0"/>
        <w:rPr>
          <w:rFonts w:ascii="Arial" w:eastAsiaTheme="minorHAnsi" w:hAnsi="Arial" w:cs="Arial"/>
          <w:sz w:val="24"/>
          <w:szCs w:val="24"/>
          <w:lang w:val="es-ES" w:eastAsia="en-US"/>
        </w:rPr>
      </w:pPr>
    </w:p>
    <w:p w:rsidR="00C90DF4" w:rsidRDefault="00C90DF4" w:rsidP="00C90DF4">
      <w:pPr>
        <w:autoSpaceDE w:val="0"/>
        <w:autoSpaceDN w:val="0"/>
        <w:adjustRightInd w:val="0"/>
        <w:rPr>
          <w:rFonts w:ascii="Arial" w:eastAsiaTheme="minorHAnsi" w:hAnsi="Arial" w:cs="Arial"/>
          <w:sz w:val="24"/>
          <w:szCs w:val="24"/>
          <w:lang w:val="es-ES" w:eastAsia="en-US"/>
        </w:rPr>
      </w:pPr>
      <w:r w:rsidRPr="00C90DF4">
        <w:rPr>
          <w:rFonts w:ascii="Arial" w:eastAsiaTheme="minorHAnsi" w:hAnsi="Arial" w:cs="Arial"/>
          <w:b/>
          <w:bCs/>
          <w:sz w:val="24"/>
          <w:szCs w:val="24"/>
          <w:lang w:val="es-ES" w:eastAsia="en-US"/>
        </w:rPr>
        <w:t xml:space="preserve">Adenda: </w:t>
      </w:r>
      <w:r w:rsidRPr="00C90DF4">
        <w:rPr>
          <w:rFonts w:ascii="Arial" w:eastAsiaTheme="minorHAnsi" w:hAnsi="Arial" w:cs="Arial"/>
          <w:sz w:val="24"/>
          <w:szCs w:val="24"/>
          <w:lang w:val="es-ES" w:eastAsia="en-US"/>
        </w:rPr>
        <w:t xml:space="preserve">Para cualquier suplemento o prolongación del contrato que conllevara costes y/o servicios suplementarios y/o la ampliación de la duración del contrato se tiene que acordar y firmar una adenda por ambas partes. Cualquier cláusula o disposición del contrato o de sus anexos se puede modificar o anular, e incluso se pueden añadir nuevas cláusulas de común acuerdo, libremente negociadas y formalizadas, aceptadas y firmadas por ambas partes según las disposiciones del contrato. </w:t>
      </w:r>
    </w:p>
    <w:p w:rsidR="00C90DF4" w:rsidRPr="00C90DF4" w:rsidRDefault="00C90DF4" w:rsidP="00C90DF4">
      <w:pPr>
        <w:autoSpaceDE w:val="0"/>
        <w:autoSpaceDN w:val="0"/>
        <w:adjustRightInd w:val="0"/>
        <w:rPr>
          <w:rFonts w:ascii="Arial" w:eastAsiaTheme="minorHAnsi" w:hAnsi="Arial" w:cs="Arial"/>
          <w:sz w:val="24"/>
          <w:szCs w:val="24"/>
          <w:lang w:val="es-ES" w:eastAsia="en-US"/>
        </w:rPr>
      </w:pPr>
    </w:p>
    <w:p w:rsidR="00C90DF4" w:rsidRDefault="00C90DF4" w:rsidP="00C90DF4">
      <w:pPr>
        <w:autoSpaceDE w:val="0"/>
        <w:autoSpaceDN w:val="0"/>
        <w:adjustRightInd w:val="0"/>
        <w:rPr>
          <w:rFonts w:ascii="Arial" w:eastAsiaTheme="minorHAnsi" w:hAnsi="Arial" w:cs="Arial"/>
          <w:sz w:val="24"/>
          <w:szCs w:val="24"/>
          <w:lang w:val="es-ES" w:eastAsia="en-US"/>
        </w:rPr>
      </w:pPr>
      <w:r w:rsidRPr="00C90DF4">
        <w:rPr>
          <w:rFonts w:ascii="Arial" w:eastAsiaTheme="minorHAnsi" w:hAnsi="Arial" w:cs="Arial"/>
          <w:b/>
          <w:bCs/>
          <w:sz w:val="24"/>
          <w:szCs w:val="24"/>
          <w:lang w:val="es-ES" w:eastAsia="en-US"/>
        </w:rPr>
        <w:t xml:space="preserve">Rescisión: </w:t>
      </w:r>
      <w:r w:rsidRPr="00C90DF4">
        <w:rPr>
          <w:rFonts w:ascii="Arial" w:eastAsiaTheme="minorHAnsi" w:hAnsi="Arial" w:cs="Arial"/>
          <w:sz w:val="24"/>
          <w:szCs w:val="24"/>
          <w:lang w:val="es-ES" w:eastAsia="en-US"/>
        </w:rPr>
        <w:t xml:space="preserve">El presente contrato se podrá rescindir con pleno derecho por cada una de las partes por culpa de la otra parte, en caso de incumplimiento de las obligaciones de esta última </w:t>
      </w:r>
      <w:r w:rsidRPr="00C90DF4">
        <w:rPr>
          <w:rFonts w:ascii="Arial" w:eastAsiaTheme="minorHAnsi" w:hAnsi="Arial" w:cs="Arial"/>
          <w:sz w:val="24"/>
          <w:szCs w:val="24"/>
          <w:lang w:val="es-ES" w:eastAsia="en-US"/>
        </w:rPr>
        <w:lastRenderedPageBreak/>
        <w:t xml:space="preserve">que no hubiera subsanado en el plazo de 21 (veintiún) días después del requerimiento por carta certificada con acuse de recibo. El presente contrato será rescindido en caso de defunción o incapacidad grave del Titular, o en caso de aparición de otro caso de fuerza mayor de la que resulte imposible la prestación del servicio. La rescisión del presente contrato conllevará el pago de los gastos incurridos por las prestaciones realizadas y aceptadas/recibidas por el Cliente que serán objeto de un certificado administrativo cuyas condiciones serán libremente negociadas entre ambas partes en el límite del contrato. No se prevé ninguna indemnización particular en caso de rescisión del contrato en curso de ejecución sobre la parte no realizada. </w:t>
      </w:r>
    </w:p>
    <w:p w:rsidR="00C90DF4" w:rsidRPr="00C90DF4" w:rsidRDefault="00C90DF4" w:rsidP="00C90DF4">
      <w:pPr>
        <w:autoSpaceDE w:val="0"/>
        <w:autoSpaceDN w:val="0"/>
        <w:adjustRightInd w:val="0"/>
        <w:rPr>
          <w:rFonts w:ascii="Arial" w:eastAsiaTheme="minorHAnsi" w:hAnsi="Arial" w:cs="Arial"/>
          <w:sz w:val="24"/>
          <w:szCs w:val="24"/>
          <w:lang w:val="es-ES" w:eastAsia="en-US"/>
        </w:rPr>
      </w:pPr>
    </w:p>
    <w:p w:rsidR="00C90DF4" w:rsidRPr="00C90DF4" w:rsidRDefault="00C90DF4" w:rsidP="00C90DF4">
      <w:pPr>
        <w:autoSpaceDE w:val="0"/>
        <w:autoSpaceDN w:val="0"/>
        <w:adjustRightInd w:val="0"/>
        <w:rPr>
          <w:rFonts w:ascii="Arial" w:eastAsiaTheme="minorHAnsi" w:hAnsi="Arial" w:cs="Arial"/>
          <w:sz w:val="24"/>
          <w:szCs w:val="24"/>
          <w:lang w:val="es-ES" w:eastAsia="en-US"/>
        </w:rPr>
      </w:pPr>
      <w:r w:rsidRPr="00C90DF4">
        <w:rPr>
          <w:rFonts w:ascii="Arial" w:eastAsiaTheme="minorHAnsi" w:hAnsi="Arial" w:cs="Arial"/>
          <w:b/>
          <w:bCs/>
          <w:sz w:val="24"/>
          <w:szCs w:val="24"/>
          <w:lang w:val="es-ES" w:eastAsia="en-US"/>
        </w:rPr>
        <w:t xml:space="preserve">Litigios y diferencias: </w:t>
      </w:r>
      <w:r w:rsidRPr="00C90DF4">
        <w:rPr>
          <w:rFonts w:ascii="Arial" w:eastAsiaTheme="minorHAnsi" w:hAnsi="Arial" w:cs="Arial"/>
          <w:sz w:val="24"/>
          <w:szCs w:val="24"/>
          <w:lang w:val="es-ES" w:eastAsia="en-US"/>
        </w:rPr>
        <w:t xml:space="preserve">Ambas partes se comprometen, en caso de diferencias sobre la ejecución, la aplicación, la interpretación, la rescisión y/o el pago del presente contrato a primero intentar llegar un acuerdo amistoso negociado libremente. En caso de litigio y, en defecto de un acuerdo amistoso, ambas partes podrán, en un primer momento, solicitar un arbitraje a un mediador independiente aceptado por ambas partes, o si no hay acuerdo, en segundo lugar, recurrir a la jurisdicción competente que será el Tribunal territorialmente competente. </w:t>
      </w:r>
    </w:p>
    <w:p w:rsidR="00C90DF4" w:rsidRDefault="00C90DF4" w:rsidP="00C90DF4">
      <w:pPr>
        <w:autoSpaceDE w:val="0"/>
        <w:autoSpaceDN w:val="0"/>
        <w:adjustRightInd w:val="0"/>
        <w:rPr>
          <w:rFonts w:ascii="Arial" w:eastAsiaTheme="minorHAnsi" w:hAnsi="Arial" w:cs="Arial"/>
          <w:b/>
          <w:bCs/>
          <w:sz w:val="24"/>
          <w:szCs w:val="24"/>
          <w:lang w:val="es-ES" w:eastAsia="en-US"/>
        </w:rPr>
      </w:pPr>
    </w:p>
    <w:p w:rsidR="00C90DF4" w:rsidRPr="002C6A3C" w:rsidRDefault="00C90DF4" w:rsidP="00C90DF4">
      <w:pPr>
        <w:autoSpaceDE w:val="0"/>
        <w:autoSpaceDN w:val="0"/>
        <w:adjustRightInd w:val="0"/>
        <w:rPr>
          <w:rFonts w:ascii="Arial" w:eastAsiaTheme="minorHAnsi" w:hAnsi="Arial" w:cs="Arial"/>
          <w:bCs/>
          <w:sz w:val="28"/>
          <w:szCs w:val="28"/>
          <w:highlight w:val="lightGray"/>
          <w:u w:val="single"/>
          <w:lang w:val="es-ES" w:eastAsia="en-US"/>
        </w:rPr>
      </w:pPr>
      <w:r w:rsidRPr="002C6A3C">
        <w:rPr>
          <w:rFonts w:ascii="Arial" w:eastAsiaTheme="minorHAnsi" w:hAnsi="Arial" w:cs="Arial"/>
          <w:bCs/>
          <w:sz w:val="28"/>
          <w:szCs w:val="28"/>
          <w:highlight w:val="lightGray"/>
          <w:u w:val="single"/>
          <w:lang w:val="es-ES" w:eastAsia="en-US"/>
        </w:rPr>
        <w:t>9 – ANEXOS CONTRACTUALES</w:t>
      </w:r>
    </w:p>
    <w:p w:rsidR="00C90DF4" w:rsidRPr="00C90DF4" w:rsidRDefault="00C90DF4" w:rsidP="00C90DF4">
      <w:pPr>
        <w:autoSpaceDE w:val="0"/>
        <w:autoSpaceDN w:val="0"/>
        <w:adjustRightInd w:val="0"/>
        <w:rPr>
          <w:rFonts w:ascii="Arial" w:eastAsiaTheme="minorHAnsi" w:hAnsi="Arial" w:cs="Arial"/>
          <w:sz w:val="24"/>
          <w:szCs w:val="24"/>
          <w:lang w:val="es-ES" w:eastAsia="en-US"/>
        </w:rPr>
      </w:pPr>
      <w:r w:rsidRPr="00C90DF4">
        <w:rPr>
          <w:rFonts w:ascii="Arial" w:eastAsiaTheme="minorHAnsi" w:hAnsi="Arial" w:cs="Arial"/>
          <w:b/>
          <w:bCs/>
          <w:sz w:val="24"/>
          <w:szCs w:val="24"/>
          <w:lang w:val="es-ES" w:eastAsia="en-US"/>
        </w:rPr>
        <w:t xml:space="preserve"> </w:t>
      </w:r>
    </w:p>
    <w:p w:rsidR="00C90DF4" w:rsidRPr="00C90DF4" w:rsidRDefault="00C90DF4" w:rsidP="00C90DF4">
      <w:pPr>
        <w:autoSpaceDE w:val="0"/>
        <w:autoSpaceDN w:val="0"/>
        <w:adjustRightInd w:val="0"/>
        <w:rPr>
          <w:rFonts w:ascii="Arial" w:eastAsiaTheme="minorHAnsi" w:hAnsi="Arial" w:cs="Arial"/>
          <w:sz w:val="24"/>
          <w:szCs w:val="24"/>
          <w:lang w:val="es-ES" w:eastAsia="en-US"/>
        </w:rPr>
      </w:pPr>
      <w:r w:rsidRPr="00C90DF4">
        <w:rPr>
          <w:rFonts w:ascii="Arial" w:eastAsiaTheme="minorHAnsi" w:hAnsi="Arial" w:cs="Arial"/>
          <w:sz w:val="24"/>
          <w:szCs w:val="24"/>
          <w:lang w:val="es-ES" w:eastAsia="en-US"/>
        </w:rPr>
        <w:t xml:space="preserve">El presente contrato contiene los anexos siguientes: </w:t>
      </w:r>
    </w:p>
    <w:p w:rsidR="00C90DF4" w:rsidRPr="00C90DF4" w:rsidRDefault="00C90DF4" w:rsidP="00C90DF4">
      <w:pPr>
        <w:autoSpaceDE w:val="0"/>
        <w:autoSpaceDN w:val="0"/>
        <w:adjustRightInd w:val="0"/>
        <w:spacing w:after="63"/>
        <w:rPr>
          <w:rFonts w:ascii="Arial" w:eastAsiaTheme="minorHAnsi" w:hAnsi="Arial" w:cs="Arial"/>
          <w:sz w:val="24"/>
          <w:szCs w:val="24"/>
          <w:lang w:val="es-ES" w:eastAsia="en-US"/>
        </w:rPr>
      </w:pPr>
      <w:r w:rsidRPr="00C90DF4">
        <w:rPr>
          <w:rFonts w:ascii="Arial" w:eastAsiaTheme="minorHAnsi" w:hAnsi="Arial" w:cs="Arial"/>
          <w:sz w:val="24"/>
          <w:szCs w:val="24"/>
          <w:lang w:val="es-ES" w:eastAsia="en-US"/>
        </w:rPr>
        <w:t xml:space="preserve">I. pliego de condiciones: descripción de los servicios de cada uno de los elementos del contrato de dirección facultativa solicitados. </w:t>
      </w:r>
    </w:p>
    <w:p w:rsidR="00C90DF4" w:rsidRPr="00C90DF4" w:rsidRDefault="00C90DF4" w:rsidP="00C90DF4">
      <w:pPr>
        <w:autoSpaceDE w:val="0"/>
        <w:autoSpaceDN w:val="0"/>
        <w:adjustRightInd w:val="0"/>
        <w:rPr>
          <w:rFonts w:ascii="Arial" w:eastAsiaTheme="minorHAnsi" w:hAnsi="Arial" w:cs="Arial"/>
          <w:sz w:val="24"/>
          <w:szCs w:val="24"/>
          <w:lang w:val="es-ES" w:eastAsia="en-US"/>
        </w:rPr>
      </w:pPr>
      <w:r w:rsidRPr="00C90DF4">
        <w:rPr>
          <w:rFonts w:ascii="Arial" w:eastAsiaTheme="minorHAnsi" w:hAnsi="Arial" w:cs="Arial"/>
          <w:sz w:val="24"/>
          <w:szCs w:val="24"/>
          <w:lang w:val="es-ES" w:eastAsia="en-US"/>
        </w:rPr>
        <w:t xml:space="preserve">II. la oferta de servicio del titular. </w:t>
      </w:r>
    </w:p>
    <w:p w:rsidR="00C90DF4" w:rsidRPr="00C90DF4" w:rsidRDefault="00C90DF4" w:rsidP="00C90DF4">
      <w:pPr>
        <w:autoSpaceDE w:val="0"/>
        <w:autoSpaceDN w:val="0"/>
        <w:adjustRightInd w:val="0"/>
        <w:rPr>
          <w:rFonts w:ascii="Arial" w:eastAsiaTheme="minorHAnsi" w:hAnsi="Arial" w:cs="Arial"/>
          <w:sz w:val="24"/>
          <w:szCs w:val="24"/>
          <w:lang w:val="es-ES" w:eastAsia="en-US"/>
        </w:rPr>
      </w:pPr>
    </w:p>
    <w:p w:rsidR="00C90DF4" w:rsidRPr="002C6A3C" w:rsidRDefault="00C90DF4" w:rsidP="00C90DF4">
      <w:pPr>
        <w:autoSpaceDE w:val="0"/>
        <w:autoSpaceDN w:val="0"/>
        <w:adjustRightInd w:val="0"/>
        <w:rPr>
          <w:rFonts w:ascii="Arial" w:eastAsiaTheme="minorHAnsi" w:hAnsi="Arial" w:cs="Arial"/>
          <w:bCs/>
          <w:sz w:val="28"/>
          <w:szCs w:val="28"/>
          <w:highlight w:val="lightGray"/>
          <w:u w:val="single"/>
          <w:lang w:val="fr-FR" w:eastAsia="en-US"/>
        </w:rPr>
      </w:pPr>
      <w:r w:rsidRPr="002C6A3C">
        <w:rPr>
          <w:rFonts w:ascii="Arial" w:eastAsiaTheme="minorHAnsi" w:hAnsi="Arial" w:cs="Arial"/>
          <w:bCs/>
          <w:sz w:val="28"/>
          <w:szCs w:val="28"/>
          <w:highlight w:val="lightGray"/>
          <w:u w:val="single"/>
          <w:lang w:val="fr-FR" w:eastAsia="en-US"/>
        </w:rPr>
        <w:t>10 – FIRMAS Y NOTIFICACIÓN</w:t>
      </w:r>
    </w:p>
    <w:p w:rsidR="00C90DF4" w:rsidRDefault="00C90DF4" w:rsidP="00C90DF4">
      <w:pPr>
        <w:autoSpaceDE w:val="0"/>
        <w:autoSpaceDN w:val="0"/>
        <w:adjustRightInd w:val="0"/>
        <w:rPr>
          <w:rFonts w:ascii="Arial" w:eastAsiaTheme="minorHAnsi" w:hAnsi="Arial" w:cs="Arial"/>
          <w:b/>
          <w:bCs/>
          <w:sz w:val="24"/>
          <w:szCs w:val="24"/>
          <w:lang w:val="fr-FR" w:eastAsia="en-US"/>
        </w:rPr>
      </w:pPr>
      <w:r w:rsidRPr="00C90DF4">
        <w:rPr>
          <w:rFonts w:ascii="Arial" w:eastAsiaTheme="minorHAnsi" w:hAnsi="Arial" w:cs="Arial"/>
          <w:b/>
          <w:bCs/>
          <w:sz w:val="24"/>
          <w:szCs w:val="24"/>
          <w:lang w:val="fr-FR" w:eastAsia="en-US"/>
        </w:rPr>
        <w:t xml:space="preserve">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422"/>
        <w:gridCol w:w="236"/>
      </w:tblGrid>
      <w:tr w:rsidR="00CF46FD" w:rsidRPr="00CF46FD" w:rsidTr="00CF46FD">
        <w:trPr>
          <w:trHeight w:val="933"/>
        </w:trPr>
        <w:tc>
          <w:tcPr>
            <w:tcW w:w="8422" w:type="dxa"/>
          </w:tcPr>
          <w:p w:rsidR="00CF46FD" w:rsidRPr="00CF46FD" w:rsidRDefault="00CF46FD" w:rsidP="00CF46FD">
            <w:pPr>
              <w:autoSpaceDE w:val="0"/>
              <w:autoSpaceDN w:val="0"/>
              <w:adjustRightInd w:val="0"/>
              <w:rPr>
                <w:rFonts w:ascii="Arial" w:eastAsiaTheme="minorHAnsi" w:hAnsi="Arial" w:cs="Arial"/>
                <w:color w:val="000000"/>
                <w:lang w:val="es-ES" w:eastAsia="en-US"/>
              </w:rPr>
            </w:pPr>
            <w:r w:rsidRPr="00C90DF4">
              <w:rPr>
                <w:rFonts w:ascii="Arial" w:eastAsiaTheme="minorHAnsi" w:hAnsi="Arial" w:cs="Arial"/>
                <w:sz w:val="24"/>
                <w:szCs w:val="24"/>
                <w:lang w:val="es-ES" w:eastAsia="en-US"/>
              </w:rPr>
              <w:t>El presente contrato se extiende en dos ejemplares,</w:t>
            </w:r>
            <w:r>
              <w:rPr>
                <w:rFonts w:ascii="Arial" w:eastAsiaTheme="minorHAnsi" w:hAnsi="Arial" w:cs="Arial"/>
                <w:sz w:val="24"/>
                <w:szCs w:val="24"/>
                <w:lang w:val="es-ES" w:eastAsia="en-US"/>
              </w:rPr>
              <w:t xml:space="preserve"> </w:t>
            </w:r>
            <w:r w:rsidRPr="00C90DF4">
              <w:rPr>
                <w:rFonts w:ascii="Arial" w:eastAsiaTheme="minorHAnsi" w:hAnsi="Arial" w:cs="Arial"/>
                <w:sz w:val="24"/>
                <w:szCs w:val="24"/>
                <w:lang w:val="es-ES" w:eastAsia="en-US"/>
              </w:rPr>
              <w:t>uno de los cuales será entregado al Titular. La firma de este contrato conlleva la aceptación de todas las cláusulas por ambas partes.</w:t>
            </w:r>
          </w:p>
        </w:tc>
        <w:tc>
          <w:tcPr>
            <w:tcW w:w="236" w:type="dxa"/>
          </w:tcPr>
          <w:p w:rsidR="00CF46FD" w:rsidRPr="00CF46FD" w:rsidRDefault="00CF46FD" w:rsidP="00CF46FD">
            <w:pPr>
              <w:autoSpaceDE w:val="0"/>
              <w:autoSpaceDN w:val="0"/>
              <w:adjustRightInd w:val="0"/>
              <w:rPr>
                <w:rFonts w:ascii="Arial" w:eastAsiaTheme="minorHAnsi" w:hAnsi="Arial" w:cs="Arial"/>
                <w:color w:val="000000"/>
                <w:lang w:val="es-ES" w:eastAsia="en-US"/>
              </w:rPr>
            </w:pPr>
          </w:p>
        </w:tc>
      </w:tr>
    </w:tbl>
    <w:p w:rsidR="00CF46FD" w:rsidRPr="00CF46FD" w:rsidRDefault="00CF46FD" w:rsidP="00C90DF4">
      <w:pPr>
        <w:autoSpaceDE w:val="0"/>
        <w:autoSpaceDN w:val="0"/>
        <w:adjustRightInd w:val="0"/>
        <w:rPr>
          <w:rFonts w:ascii="Arial" w:eastAsiaTheme="minorHAnsi" w:hAnsi="Arial" w:cs="Arial"/>
          <w:b/>
          <w:bCs/>
          <w:sz w:val="24"/>
          <w:szCs w:val="24"/>
          <w:lang w:eastAsia="en-US"/>
        </w:rPr>
      </w:pPr>
    </w:p>
    <w:p w:rsidR="00CF46FD" w:rsidRPr="00C90DF4" w:rsidRDefault="00CF46FD" w:rsidP="00C90DF4">
      <w:pPr>
        <w:autoSpaceDE w:val="0"/>
        <w:autoSpaceDN w:val="0"/>
        <w:adjustRightInd w:val="0"/>
        <w:rPr>
          <w:rFonts w:ascii="Arial" w:eastAsiaTheme="minorHAnsi" w:hAnsi="Arial" w:cs="Arial"/>
          <w:sz w:val="24"/>
          <w:szCs w:val="24"/>
          <w:lang w:val="es-ES" w:eastAsia="en-US"/>
        </w:rPr>
      </w:pP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6062"/>
        <w:gridCol w:w="4252"/>
      </w:tblGrid>
      <w:tr w:rsidR="00C90DF4" w:rsidRPr="00C90DF4" w:rsidTr="00CF46FD">
        <w:trPr>
          <w:trHeight w:val="933"/>
        </w:trPr>
        <w:tc>
          <w:tcPr>
            <w:tcW w:w="6062" w:type="dxa"/>
          </w:tcPr>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color w:val="000000"/>
                <w:sz w:val="24"/>
                <w:szCs w:val="24"/>
                <w:lang w:val="es-ES" w:eastAsia="en-US"/>
              </w:rPr>
              <w:t xml:space="preserve">En _______________, el _______________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color w:val="000000"/>
                <w:sz w:val="24"/>
                <w:szCs w:val="24"/>
                <w:lang w:val="es-ES" w:eastAsia="en-US"/>
              </w:rPr>
              <w:t xml:space="preserve">Visto y conforme por,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color w:val="000000"/>
                <w:sz w:val="24"/>
                <w:szCs w:val="24"/>
                <w:lang w:val="es-ES" w:eastAsia="en-US"/>
              </w:rPr>
              <w:t xml:space="preserve">El Titular (*) </w:t>
            </w:r>
          </w:p>
        </w:tc>
        <w:tc>
          <w:tcPr>
            <w:tcW w:w="4252" w:type="dxa"/>
          </w:tcPr>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color w:val="000000"/>
                <w:sz w:val="24"/>
                <w:szCs w:val="24"/>
                <w:lang w:val="es-ES" w:eastAsia="en-US"/>
              </w:rPr>
              <w:t xml:space="preserve">En Barcelona, el _______________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color w:val="000000"/>
                <w:sz w:val="24"/>
                <w:szCs w:val="24"/>
                <w:lang w:val="es-ES" w:eastAsia="en-US"/>
              </w:rPr>
              <w:t xml:space="preserve">Visto y conforme por,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color w:val="000000"/>
                <w:sz w:val="24"/>
                <w:szCs w:val="24"/>
                <w:lang w:val="es-ES" w:eastAsia="en-US"/>
              </w:rPr>
              <w:t xml:space="preserve">El Cliente (*)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color w:val="000000"/>
                <w:sz w:val="24"/>
                <w:szCs w:val="24"/>
                <w:lang w:val="es-ES" w:eastAsia="en-US"/>
              </w:rPr>
              <w:t xml:space="preserve">El Director </w:t>
            </w:r>
          </w:p>
          <w:p w:rsidR="00C90DF4" w:rsidRPr="00C90DF4" w:rsidRDefault="00C90DF4" w:rsidP="00C90DF4">
            <w:pPr>
              <w:autoSpaceDE w:val="0"/>
              <w:autoSpaceDN w:val="0"/>
              <w:adjustRightInd w:val="0"/>
              <w:rPr>
                <w:rFonts w:ascii="Arial" w:eastAsiaTheme="minorHAnsi" w:hAnsi="Arial" w:cs="Arial"/>
                <w:color w:val="000000"/>
                <w:sz w:val="24"/>
                <w:szCs w:val="24"/>
                <w:lang w:val="es-ES" w:eastAsia="en-US"/>
              </w:rPr>
            </w:pPr>
            <w:r w:rsidRPr="00C90DF4">
              <w:rPr>
                <w:rFonts w:ascii="Arial" w:eastAsiaTheme="minorHAnsi" w:hAnsi="Arial" w:cs="Arial"/>
                <w:color w:val="000000"/>
                <w:sz w:val="24"/>
                <w:szCs w:val="24"/>
                <w:lang w:val="es-ES" w:eastAsia="en-US"/>
              </w:rPr>
              <w:t xml:space="preserve">Dominique DUTHEL </w:t>
            </w:r>
          </w:p>
        </w:tc>
      </w:tr>
    </w:tbl>
    <w:p w:rsidR="000F4D54" w:rsidRDefault="000F4D54" w:rsidP="000F4D54">
      <w:pPr>
        <w:rPr>
          <w:sz w:val="24"/>
          <w:szCs w:val="24"/>
        </w:rPr>
      </w:pPr>
    </w:p>
    <w:p w:rsidR="00755166" w:rsidRDefault="00755166" w:rsidP="000F4D54">
      <w:pPr>
        <w:rPr>
          <w:sz w:val="24"/>
          <w:szCs w:val="24"/>
        </w:rPr>
      </w:pPr>
    </w:p>
    <w:p w:rsidR="00755166" w:rsidRDefault="00755166" w:rsidP="000F4D54">
      <w:pPr>
        <w:rPr>
          <w:sz w:val="24"/>
          <w:szCs w:val="24"/>
        </w:rPr>
      </w:pPr>
    </w:p>
    <w:p w:rsidR="00755166" w:rsidRDefault="00755166" w:rsidP="000F4D54">
      <w:pPr>
        <w:rPr>
          <w:sz w:val="24"/>
          <w:szCs w:val="24"/>
        </w:rPr>
      </w:pPr>
    </w:p>
    <w:p w:rsidR="00755166" w:rsidRDefault="00755166" w:rsidP="000F4D54">
      <w:pPr>
        <w:rPr>
          <w:sz w:val="24"/>
          <w:szCs w:val="24"/>
        </w:rPr>
      </w:pPr>
    </w:p>
    <w:p w:rsidR="00755166" w:rsidRDefault="00755166" w:rsidP="000F4D54">
      <w:pPr>
        <w:rPr>
          <w:sz w:val="24"/>
          <w:szCs w:val="24"/>
        </w:rPr>
      </w:pPr>
    </w:p>
    <w:p w:rsidR="00755166" w:rsidRDefault="00755166" w:rsidP="000F4D54">
      <w:pPr>
        <w:rPr>
          <w:sz w:val="24"/>
          <w:szCs w:val="24"/>
        </w:rPr>
      </w:pPr>
      <w:r w:rsidRPr="00755166">
        <w:rPr>
          <w:sz w:val="24"/>
          <w:szCs w:val="24"/>
        </w:rPr>
        <w:lastRenderedPageBreak/>
        <w:t>(*) Sello y firma del representante legal o apoderado de la sociedad</w:t>
      </w:r>
    </w:p>
    <w:p w:rsidR="00755166" w:rsidRDefault="00755166" w:rsidP="000F4D54">
      <w:pPr>
        <w:rPr>
          <w:sz w:val="24"/>
          <w:szCs w:val="24"/>
        </w:rPr>
      </w:pPr>
    </w:p>
    <w:p w:rsidR="00755166" w:rsidRDefault="00755166" w:rsidP="000F4D54">
      <w:pPr>
        <w:rPr>
          <w:sz w:val="24"/>
          <w:szCs w:val="24"/>
        </w:rPr>
      </w:pPr>
    </w:p>
    <w:p w:rsidR="00755166" w:rsidRPr="00601E5A" w:rsidRDefault="00755166" w:rsidP="000F4D54">
      <w:pPr>
        <w:rPr>
          <w:rFonts w:ascii="Arial" w:hAnsi="Arial" w:cs="Arial"/>
          <w:sz w:val="24"/>
          <w:szCs w:val="24"/>
        </w:rPr>
      </w:pPr>
    </w:p>
    <w:p w:rsidR="00601E5A" w:rsidRPr="002C6A3C" w:rsidRDefault="00601E5A" w:rsidP="00601E5A">
      <w:pPr>
        <w:autoSpaceDE w:val="0"/>
        <w:autoSpaceDN w:val="0"/>
        <w:adjustRightInd w:val="0"/>
        <w:rPr>
          <w:rFonts w:ascii="Arial" w:eastAsiaTheme="minorHAnsi" w:hAnsi="Arial" w:cs="Arial"/>
          <w:bCs/>
          <w:color w:val="000000"/>
          <w:sz w:val="28"/>
          <w:szCs w:val="28"/>
          <w:highlight w:val="lightGray"/>
          <w:u w:val="single"/>
          <w:lang w:val="es-ES" w:eastAsia="en-US"/>
        </w:rPr>
      </w:pPr>
      <w:r w:rsidRPr="002C6A3C">
        <w:rPr>
          <w:rFonts w:ascii="Arial" w:eastAsiaTheme="minorHAnsi" w:hAnsi="Arial" w:cs="Arial"/>
          <w:bCs/>
          <w:color w:val="000000"/>
          <w:sz w:val="28"/>
          <w:szCs w:val="28"/>
          <w:highlight w:val="lightGray"/>
          <w:u w:val="single"/>
          <w:lang w:val="es-ES" w:eastAsia="en-US"/>
        </w:rPr>
        <w:t xml:space="preserve">ANEXO I – PLIEGO DE CONDICIONES </w:t>
      </w:r>
    </w:p>
    <w:p w:rsidR="00601E5A" w:rsidRPr="00601E5A" w:rsidRDefault="00601E5A" w:rsidP="00601E5A">
      <w:pPr>
        <w:autoSpaceDE w:val="0"/>
        <w:autoSpaceDN w:val="0"/>
        <w:adjustRightInd w:val="0"/>
        <w:rPr>
          <w:rFonts w:ascii="Arial" w:eastAsiaTheme="minorHAnsi" w:hAnsi="Arial" w:cs="Arial"/>
          <w:color w:val="000000"/>
          <w:sz w:val="28"/>
          <w:szCs w:val="28"/>
          <w:u w:val="single"/>
          <w:lang w:val="es-ES" w:eastAsia="en-US"/>
        </w:rPr>
      </w:pP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Nota 1: Cualquier cláusula que aparezca “tachada” (ejemplo) se considera excluida de este contrato.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Nota 2: Algunas cláusulas descritas más abajo podrán ser objeto de un ajuste adaptándolas a las reglas locales. </w:t>
      </w:r>
    </w:p>
    <w:p w:rsid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El presente contrato tiene como objeto los estudios de dirección facultativa cuyas prestaciones se pueden detallar y organizar de la siguiente manera: </w:t>
      </w:r>
    </w:p>
    <w:p w:rsidR="007C4F94" w:rsidRPr="00601E5A" w:rsidRDefault="007C4F94" w:rsidP="00601E5A">
      <w:pPr>
        <w:autoSpaceDE w:val="0"/>
        <w:autoSpaceDN w:val="0"/>
        <w:adjustRightInd w:val="0"/>
        <w:rPr>
          <w:rFonts w:ascii="Arial" w:eastAsiaTheme="minorHAnsi" w:hAnsi="Arial" w:cs="Arial"/>
          <w:color w:val="000000"/>
          <w:sz w:val="24"/>
          <w:szCs w:val="24"/>
          <w:lang w:val="es-ES" w:eastAsia="en-US"/>
        </w:rPr>
      </w:pP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b/>
          <w:bCs/>
          <w:color w:val="000000"/>
          <w:sz w:val="24"/>
          <w:szCs w:val="24"/>
          <w:lang w:val="es-ES" w:eastAsia="en-US"/>
        </w:rPr>
        <w:t xml:space="preserve">1. Proyecto básico (PB)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El proyecto básico, basado en los estudios de viabilidad aprobados por la propiedad tiene como objeto: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Verificar el cumplimiento de las diferentes normativas.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Determinar las superficies detalladas de todos los elementos del programa.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Determinar con planos, secciones y fachadas, las medidas de la obra y su aspecto.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Definir los principios constructivos, de cimientos y de estructura, así como su dimensionamiento indicativo.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Definir los materiales y equipamientos.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Justificar las soluciones técnicas adoptadas, particularmente en lo que se refiere a las instalaciones técnicas y las conexiones para que la propiedad pueda escoger entre varias posibilidades de equipamientos en función de los costes de inversión, de explotación y de mantenimiento.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Establecer la estimación definitiva del coste estimado de las obras, desglosada en lotes separados y acompañados de todos los justificantes correspondientes.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Establecer los pagos fijos definitivos de remuneración en las condiciones previstas en el PCA.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Definir la lista exhaustiva de estudios e investigaciones complementarios que la dirección facultativa juzgue necesarios para la finalización de los estudios (estudios de terrenos complementarios, planos topográficos, planos de redes, sondeos y reconocimientos, análisis cualitativo de los fluidos y energías distribuidos localmente, etc.).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En el marco de este PB, se organizarán reuniones con la propiedad donde se irán dando las explicaciones sobre las soluciones arquitectónicas, técnicas y económicas propuestas.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Se presentará el proyecto básico a la propiedad para su aprobación. </w:t>
      </w:r>
    </w:p>
    <w:p w:rsidR="007C4F94" w:rsidRDefault="007C4F94" w:rsidP="00601E5A">
      <w:pPr>
        <w:autoSpaceDE w:val="0"/>
        <w:autoSpaceDN w:val="0"/>
        <w:adjustRightInd w:val="0"/>
        <w:rPr>
          <w:rFonts w:ascii="Arial" w:eastAsiaTheme="minorHAnsi" w:hAnsi="Arial" w:cs="Arial"/>
          <w:b/>
          <w:bCs/>
          <w:color w:val="000000"/>
          <w:sz w:val="24"/>
          <w:szCs w:val="24"/>
          <w:lang w:val="es-ES" w:eastAsia="en-US"/>
        </w:rPr>
      </w:pP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b/>
          <w:bCs/>
          <w:color w:val="000000"/>
          <w:sz w:val="24"/>
          <w:szCs w:val="24"/>
          <w:lang w:val="es-ES" w:eastAsia="en-US"/>
        </w:rPr>
        <w:t xml:space="preserve">2. Expediente de licencia de obras y otras autorizaciones administrativas (LO)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La dirección facultativa ayuda a la propiedad en la realización de un expediente administrativo. Realiza los trámites y las consultas previas necesarias para la obtención de la licencia de obras </w:t>
      </w:r>
      <w:r w:rsidRPr="00601E5A">
        <w:rPr>
          <w:rFonts w:ascii="Arial" w:eastAsiaTheme="minorHAnsi" w:hAnsi="Arial" w:cs="Arial"/>
          <w:color w:val="000000"/>
          <w:sz w:val="24"/>
          <w:szCs w:val="24"/>
          <w:lang w:val="es-ES" w:eastAsia="en-US"/>
        </w:rPr>
        <w:lastRenderedPageBreak/>
        <w:t xml:space="preserve">y de las autorizaciones de los diferentes suministradores de servicios. Por este motivo, la dirección facultativa elabora, una vez validado el PB, el expediente y ayuda a la propiedad en sus relaciones con las administraciones durante toda la duración del encargo.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La propiedad se compromete a comunicar a la dirección facultativa cualquier comunicación con la administración. Al recibir la licencia de obras, le transmite una copia y procede a su colocación reglamentaria en lugar visible sobre el terreno.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Si la operación requiere la obtención de otras autorizaciones administrativas (como por ejemplo licencia de derribo, tala de árboles, autorizaciones específicas para líneas aéreas, rótulos, conexiones a las redes de suministros, etc.) la dirección facultativa ayuda a la propiedad, durante toda la duración de su encargo, y confecciona los documentos necesarios para efectuar estos trámites.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La dirección facultativa asiste a todas las comisiones o reuniones necesarias para la obtención de estos permisos.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En caso de denegación o de retirada de la licencia de obras por motivos atribuidos al desconocimiento de las disposiciones arquitectónicas, técnicas, de seguridad, de construcción y de implantación y, más en general, de cualquier normativa aplicable a la licencia de obras, como en el caso de recurso de anulación en el que aparezca una ilegalidad manifiesta de la licencia acordada o de la suspensión de la ejecución, la dirección facultativa está obligada a realizar una nueva solicitud de licencia de obras y, en caso necesario, a rehacer sus proyectos en lo que necesario, sin tener derecho a una remuneración complementaria. Sólo se abonarán los proyectos rehechos si la ilegalidad que afecta a la licencia es imputable a una decisión de la propiedad debidamente informada. En ningún caso, la dirección facultativa puede alegar la falta de acuerdo sobre el precio complementario para posponer la revisión de los proyectos. </w:t>
      </w:r>
    </w:p>
    <w:p w:rsidR="007C4F94" w:rsidRDefault="007C4F94" w:rsidP="00601E5A">
      <w:pPr>
        <w:autoSpaceDE w:val="0"/>
        <w:autoSpaceDN w:val="0"/>
        <w:adjustRightInd w:val="0"/>
        <w:rPr>
          <w:rFonts w:ascii="Arial" w:eastAsiaTheme="minorHAnsi" w:hAnsi="Arial" w:cs="Arial"/>
          <w:b/>
          <w:bCs/>
          <w:color w:val="000000"/>
          <w:sz w:val="24"/>
          <w:szCs w:val="24"/>
          <w:lang w:val="es-ES" w:eastAsia="en-US"/>
        </w:rPr>
      </w:pP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b/>
          <w:bCs/>
          <w:color w:val="000000"/>
          <w:sz w:val="24"/>
          <w:szCs w:val="24"/>
          <w:lang w:val="es-ES" w:eastAsia="en-US"/>
        </w:rPr>
        <w:t xml:space="preserve">3. Proyecto ejecutivo (PE)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El proyecto ejecutivo, basado en el programa establecido y en el proyecto básico aprobado por la propiedad, así como en las prescripciones de este, que resultan de la licencia de obras y de otras autorizaciones administrativas, definen el diseño general de la obra.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es-ES" w:eastAsia="en-US"/>
        </w:rPr>
        <w:t xml:space="preserve">El proyecto ejecutivo tiene como objeto: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Precisar a través de planos, secciones y alzados, las formas de los diferentes elementos de la construcción, la naturaleza y las características de los materiales, así como las condiciones de su instalación.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Determinar la implantación y el tamaño de todos los elementos de la estructura y de todos los equipamientos técnicos.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Definir los trazados de los suministros y de las evacuaciones de todos los fluidos y, en función del modo de transmisión de las obras, coordinar las informaciones y obligaciones necesarias para la organización del espacio de las obras.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Describir las obras y establecer los planos de situación necesarios para la comprensión del proyecto.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Establecer un coste estimado de las obras desglosado en todas las especialidades de la construcción, en base a unas mediciones previas.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t></w:t>
      </w:r>
      <w:r w:rsidRPr="005E6883">
        <w:rPr>
          <w:rFonts w:ascii="Arial" w:eastAsiaTheme="minorHAnsi" w:hAnsi="Arial" w:cs="Arial"/>
          <w:color w:val="000000"/>
          <w:sz w:val="24"/>
          <w:szCs w:val="24"/>
          <w:lang w:val="es-ES" w:eastAsia="en-US"/>
        </w:rPr>
        <w:t xml:space="preserve"> </w:t>
      </w:r>
      <w:r w:rsidRPr="00601E5A">
        <w:rPr>
          <w:rFonts w:ascii="Arial" w:eastAsiaTheme="minorHAnsi" w:hAnsi="Arial" w:cs="Arial"/>
          <w:color w:val="000000"/>
          <w:sz w:val="24"/>
          <w:szCs w:val="24"/>
          <w:lang w:val="es-ES" w:eastAsia="en-US"/>
        </w:rPr>
        <w:t xml:space="preserve">Permitir a la propiedad, en vista de esta evaluación, establecer el coste estimado de la obra y, además, calcular los costes de su explotación. </w:t>
      </w:r>
    </w:p>
    <w:p w:rsidR="00601E5A" w:rsidRPr="00601E5A" w:rsidRDefault="00601E5A" w:rsidP="00601E5A">
      <w:pPr>
        <w:autoSpaceDE w:val="0"/>
        <w:autoSpaceDN w:val="0"/>
        <w:adjustRightInd w:val="0"/>
        <w:rPr>
          <w:rFonts w:ascii="Arial" w:eastAsiaTheme="minorHAnsi" w:hAnsi="Arial" w:cs="Arial"/>
          <w:color w:val="000000"/>
          <w:sz w:val="24"/>
          <w:szCs w:val="24"/>
          <w:lang w:val="es-ES" w:eastAsia="en-US"/>
        </w:rPr>
      </w:pPr>
      <w:r w:rsidRPr="00601E5A">
        <w:rPr>
          <w:rFonts w:ascii="Arial" w:eastAsiaTheme="minorHAnsi" w:hAnsi="Arial" w:cs="Arial"/>
          <w:color w:val="000000"/>
          <w:sz w:val="24"/>
          <w:szCs w:val="24"/>
          <w:lang w:val="fr-FR" w:eastAsia="en-US"/>
        </w:rPr>
        <w:lastRenderedPageBreak/>
        <w:t></w:t>
      </w:r>
      <w:r w:rsidRPr="005E6883">
        <w:rPr>
          <w:rFonts w:ascii="Arial" w:eastAsiaTheme="minorHAnsi" w:hAnsi="Arial" w:cs="Arial"/>
          <w:color w:val="000000"/>
          <w:sz w:val="24"/>
          <w:szCs w:val="24"/>
          <w:lang w:val="es-ES" w:eastAsia="en-US"/>
        </w:rPr>
        <w:t xml:space="preserve"> Determinar el plazo global de realización de </w:t>
      </w:r>
      <w:proofErr w:type="gramStart"/>
      <w:r w:rsidRPr="005E6883">
        <w:rPr>
          <w:rFonts w:ascii="Arial" w:eastAsiaTheme="minorHAnsi" w:hAnsi="Arial" w:cs="Arial"/>
          <w:color w:val="000000"/>
          <w:sz w:val="24"/>
          <w:szCs w:val="24"/>
          <w:lang w:val="es-ES" w:eastAsia="en-US"/>
        </w:rPr>
        <w:t>la obra</w:t>
      </w:r>
      <w:proofErr w:type="gramEnd"/>
      <w:r w:rsidRPr="005E6883">
        <w:rPr>
          <w:rFonts w:ascii="Arial" w:eastAsiaTheme="minorHAnsi" w:hAnsi="Arial" w:cs="Arial"/>
          <w:color w:val="000000"/>
          <w:sz w:val="24"/>
          <w:szCs w:val="24"/>
          <w:lang w:val="es-ES" w:eastAsia="en-US"/>
        </w:rPr>
        <w:t xml:space="preserve">. </w:t>
      </w:r>
    </w:p>
    <w:p w:rsidR="007C4F94" w:rsidRPr="00601E5A" w:rsidRDefault="00601E5A" w:rsidP="00601E5A">
      <w:pPr>
        <w:pageBreakBefore/>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lastRenderedPageBreak/>
        <w:t>Se presentará el proyecto ejecutivo a la propiedad para su aprobación.</w:t>
      </w:r>
    </w:p>
    <w:p w:rsidR="007C4F94" w:rsidRDefault="007C4F94" w:rsidP="00601E5A">
      <w:pPr>
        <w:autoSpaceDE w:val="0"/>
        <w:autoSpaceDN w:val="0"/>
        <w:adjustRightInd w:val="0"/>
        <w:rPr>
          <w:rFonts w:ascii="Arial" w:eastAsiaTheme="minorHAnsi" w:hAnsi="Arial" w:cs="Arial"/>
          <w:b/>
          <w:bCs/>
          <w:sz w:val="24"/>
          <w:szCs w:val="24"/>
          <w:lang w:val="es-ES" w:eastAsia="en-US"/>
        </w:rPr>
      </w:pP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b/>
          <w:bCs/>
          <w:sz w:val="24"/>
          <w:szCs w:val="24"/>
          <w:lang w:val="es-ES" w:eastAsia="en-US"/>
        </w:rPr>
        <w:t xml:space="preserve">4. Asistencia para la celebración de contratos de obra (ACO)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La asistencia a la propiedad para la celebración de o de los contratos de obra, en base a los proyectos que ha aprobado, tiene como objeto: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Preparar la consulta para las empresas para que estas puedan presentar sus ofertas con pleno conocimiento de causa, en base al expediente que contiene los documentos administrativos y técnicos previstos en el contrato, así como los documentos elaborados por la dirección facultativa correspondientes a la fase del diseño escogido por la propiedad para esta consulta. El expediente se considera diferente según si la transmisión se prevé por contratos separados o a grupos de empresas o a una empresa en general.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Preparar, si es necesario, la selección de los candidatos y analizar las candidaturas obtenidas.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Analizar las ofertas de las empresas y, si es necesario, las variantes de estas ofertas; proceder a verificar la conformidad de las respuestas con los documentos de consulta; analizar los métodos o las soluciones técnicas asegurando que tienen todas las justificaciones y opiniones técnicas, verificando que no tienen omisiones, errores o contradicciones detectables normalmente por un especialista y establecer un informe de análisis comparativo proponiendo las ofertas susceptibles de ser consideradas, conforme a los criterios de juicio de las ofertas indicados en el reglamento de la consulta. La parte financiera del análisis contiene una comparación de las ofertas entre ellas y el coste estimado de las obras. Preparar las explicaciones necesarias para permitir la celebración del o de los contratos de obras para la dirección facultativa.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p>
    <w:p w:rsidR="00601E5A" w:rsidRPr="00601E5A" w:rsidRDefault="00601E5A" w:rsidP="00601E5A">
      <w:pPr>
        <w:autoSpaceDE w:val="0"/>
        <w:autoSpaceDN w:val="0"/>
        <w:adjustRightInd w:val="0"/>
        <w:spacing w:after="7"/>
        <w:rPr>
          <w:rFonts w:ascii="Arial" w:eastAsiaTheme="minorHAnsi" w:hAnsi="Arial" w:cs="Arial"/>
          <w:sz w:val="24"/>
          <w:szCs w:val="24"/>
          <w:lang w:val="es-ES" w:eastAsia="en-US"/>
        </w:rPr>
      </w:pPr>
      <w:r w:rsidRPr="00601E5A">
        <w:rPr>
          <w:rFonts w:ascii="Arial" w:eastAsiaTheme="minorHAnsi" w:hAnsi="Arial" w:cs="Arial"/>
          <w:b/>
          <w:bCs/>
          <w:sz w:val="24"/>
          <w:szCs w:val="24"/>
          <w:lang w:val="es-ES" w:eastAsia="en-US"/>
        </w:rPr>
        <w:t xml:space="preserve">5. Visado del proyecto de ejecución y del informe de síntesis (VISA) </w:t>
      </w:r>
    </w:p>
    <w:p w:rsidR="00601E5A" w:rsidRPr="00601E5A" w:rsidRDefault="00601E5A" w:rsidP="00601E5A">
      <w:pPr>
        <w:autoSpaceDE w:val="0"/>
        <w:autoSpaceDN w:val="0"/>
        <w:adjustRightInd w:val="0"/>
        <w:spacing w:after="7"/>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Cuando el proyecto ejecutivo, se realice, parcial o totalmente, por empresas, el director facultativo se asegurará de que los documentos que han preparado respetan las disposiciones del proyecto y, en este caso les dará el visto bueno para su visado. </w:t>
      </w:r>
    </w:p>
    <w:p w:rsidR="00601E5A" w:rsidRPr="00601E5A" w:rsidRDefault="00601E5A" w:rsidP="00601E5A">
      <w:pPr>
        <w:autoSpaceDE w:val="0"/>
        <w:autoSpaceDN w:val="0"/>
        <w:adjustRightInd w:val="0"/>
        <w:spacing w:after="7"/>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La revisión de la conformidad del proyecto ejecutivo y del informe de síntesis realizada por el o los contratistas, así como el visto bueno del Titular o de su consultor tienen como objeto asegurar a la propiedad que los documentos preparados por el contratista respetan las disposiciones del proyecto establecido por el director facultativo. En caso necesario, el Titular o su Consultor </w:t>
      </w:r>
      <w:proofErr w:type="gramStart"/>
      <w:r w:rsidRPr="00601E5A">
        <w:rPr>
          <w:rFonts w:ascii="Arial" w:eastAsiaTheme="minorHAnsi" w:hAnsi="Arial" w:cs="Arial"/>
          <w:sz w:val="24"/>
          <w:szCs w:val="24"/>
          <w:lang w:val="es-ES" w:eastAsia="en-US"/>
        </w:rPr>
        <w:t>participará</w:t>
      </w:r>
      <w:proofErr w:type="gramEnd"/>
      <w:r w:rsidRPr="00601E5A">
        <w:rPr>
          <w:rFonts w:ascii="Arial" w:eastAsiaTheme="minorHAnsi" w:hAnsi="Arial" w:cs="Arial"/>
          <w:sz w:val="24"/>
          <w:szCs w:val="24"/>
          <w:lang w:val="es-ES" w:eastAsia="en-US"/>
        </w:rPr>
        <w:t xml:space="preserve"> en los trabajos del informe de síntesis.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La revisión de la conformidad del proyecto contiene la detección de las anomalías detectables normalmente por un especialista. No contiene ni el control ni la verificación íntegra de los documentos preparados por las empresas. El otorgamiento del visto bueno no exime a la empresa de su propia responsabilidad.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b/>
          <w:bCs/>
          <w:sz w:val="24"/>
          <w:szCs w:val="24"/>
          <w:lang w:val="es-ES" w:eastAsia="en-US"/>
        </w:rPr>
        <w:t xml:space="preserve">6. Dirección de la ejecución de los contratos de obra (DEO)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La dirección de la ejecución de o de los contratos de obra tiene como objeto: </w:t>
      </w:r>
    </w:p>
    <w:p w:rsidR="00601E5A" w:rsidRPr="00601E5A" w:rsidRDefault="00601E5A" w:rsidP="00601E5A">
      <w:pPr>
        <w:autoSpaceDE w:val="0"/>
        <w:autoSpaceDN w:val="0"/>
        <w:adjustRightInd w:val="0"/>
        <w:spacing w:after="2"/>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proofErr w:type="gramStart"/>
      <w:r w:rsidRPr="00601E5A">
        <w:rPr>
          <w:rFonts w:ascii="Arial" w:eastAsiaTheme="minorHAnsi" w:hAnsi="Arial" w:cs="Arial"/>
          <w:sz w:val="24"/>
          <w:szCs w:val="24"/>
          <w:lang w:val="es-ES" w:eastAsia="en-US"/>
        </w:rPr>
        <w:t>asegurarse</w:t>
      </w:r>
      <w:proofErr w:type="gramEnd"/>
      <w:r w:rsidRPr="00601E5A">
        <w:rPr>
          <w:rFonts w:ascii="Arial" w:eastAsiaTheme="minorHAnsi" w:hAnsi="Arial" w:cs="Arial"/>
          <w:sz w:val="24"/>
          <w:szCs w:val="24"/>
          <w:lang w:val="es-ES" w:eastAsia="en-US"/>
        </w:rPr>
        <w:t xml:space="preserve"> de que los documentos de ejecución, así como las obras en curso respetan los proyectos realizados. </w:t>
      </w:r>
    </w:p>
    <w:p w:rsidR="00601E5A" w:rsidRPr="00601E5A" w:rsidRDefault="00601E5A" w:rsidP="00601E5A">
      <w:pPr>
        <w:autoSpaceDE w:val="0"/>
        <w:autoSpaceDN w:val="0"/>
        <w:adjustRightInd w:val="0"/>
        <w:spacing w:after="2"/>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lastRenderedPageBreak/>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asegurarse de que los documentos a realizar por el o los contratistas, en aplicación del o de los contratos de obra, están conformes con los contratos mencionados y no contienen ni errores ni omisiones, ni contradicciones detectables normalmente por un especialista. </w:t>
      </w:r>
    </w:p>
    <w:p w:rsidR="00601E5A" w:rsidRPr="00601E5A" w:rsidRDefault="00601E5A" w:rsidP="00601E5A">
      <w:pPr>
        <w:autoSpaceDE w:val="0"/>
        <w:autoSpaceDN w:val="0"/>
        <w:adjustRightInd w:val="0"/>
        <w:spacing w:after="2"/>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asegurar que la ejecución de los trabajos cumpla con los requisitos del o de los contratos de obra, incluyendo, cuando corresponda, la efectiva aplicación de un plan maestro de calidad, si se ha establecido uno. </w:t>
      </w:r>
    </w:p>
    <w:p w:rsidR="00601E5A" w:rsidRPr="00601E5A" w:rsidRDefault="00601E5A" w:rsidP="00601E5A">
      <w:pPr>
        <w:autoSpaceDE w:val="0"/>
        <w:autoSpaceDN w:val="0"/>
        <w:adjustRightInd w:val="0"/>
        <w:spacing w:after="2"/>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proofErr w:type="gramStart"/>
      <w:r w:rsidRPr="00601E5A">
        <w:rPr>
          <w:rFonts w:ascii="Arial" w:eastAsiaTheme="minorHAnsi" w:hAnsi="Arial" w:cs="Arial"/>
          <w:sz w:val="24"/>
          <w:szCs w:val="24"/>
          <w:lang w:val="es-ES" w:eastAsia="en-US"/>
        </w:rPr>
        <w:t>emitir</w:t>
      </w:r>
      <w:proofErr w:type="gramEnd"/>
      <w:r w:rsidRPr="00601E5A">
        <w:rPr>
          <w:rFonts w:ascii="Arial" w:eastAsiaTheme="minorHAnsi" w:hAnsi="Arial" w:cs="Arial"/>
          <w:sz w:val="24"/>
          <w:szCs w:val="24"/>
          <w:lang w:val="es-ES" w:eastAsia="en-US"/>
        </w:rPr>
        <w:t xml:space="preserve"> cualquier orden de servicio y establecer cualquier acta necesaria para la ejecución del o de los contratos de obra, así como elaborar las actas de certificación, organizar y dirigir las reuniones de obra. </w:t>
      </w:r>
    </w:p>
    <w:p w:rsidR="00601E5A" w:rsidRPr="00601E5A" w:rsidRDefault="00601E5A" w:rsidP="00601E5A">
      <w:pPr>
        <w:autoSpaceDE w:val="0"/>
        <w:autoSpaceDN w:val="0"/>
        <w:adjustRightInd w:val="0"/>
        <w:spacing w:after="2"/>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informar de manera sistemática a la propiedad sobre el avance y la previsión de las obras y gastos, con indicación de los cambios importantes. </w:t>
      </w:r>
    </w:p>
    <w:p w:rsidR="00601E5A" w:rsidRPr="00601E5A" w:rsidRDefault="00601E5A" w:rsidP="00601E5A">
      <w:pPr>
        <w:autoSpaceDE w:val="0"/>
        <w:autoSpaceDN w:val="0"/>
        <w:adjustRightInd w:val="0"/>
        <w:spacing w:after="2"/>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proofErr w:type="gramStart"/>
      <w:r w:rsidRPr="00601E5A">
        <w:rPr>
          <w:rFonts w:ascii="Arial" w:eastAsiaTheme="minorHAnsi" w:hAnsi="Arial" w:cs="Arial"/>
          <w:sz w:val="24"/>
          <w:szCs w:val="24"/>
          <w:lang w:val="es-ES" w:eastAsia="en-US"/>
        </w:rPr>
        <w:t>verificar</w:t>
      </w:r>
      <w:proofErr w:type="gramEnd"/>
      <w:r w:rsidRPr="00601E5A">
        <w:rPr>
          <w:rFonts w:ascii="Arial" w:eastAsiaTheme="minorHAnsi" w:hAnsi="Arial" w:cs="Arial"/>
          <w:sz w:val="24"/>
          <w:szCs w:val="24"/>
          <w:lang w:val="es-ES" w:eastAsia="en-US"/>
        </w:rPr>
        <w:t xml:space="preserve"> las liquidaciones pagos mensuales o las solicitudes de anticipos presentadas por el o los contratistas; establecer los estados de cuentas, verificar el proyecto de liquidación final establecido por el contratista y establecer la liquidación general.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dar una opinión a la propiedad sobre las posibles reservas formuladas por el contratista durante el curso de la ejecución de la obra y sobre la liquidación general, ayudar a la propiedad en caso de litigio sobre la ejecución o sobre el reglamento de la obra, así como instruir las reclamaciones de o de las empresas.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Tareas a realizar: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Dirección </w:t>
      </w:r>
      <w:proofErr w:type="gramStart"/>
      <w:r w:rsidRPr="00601E5A">
        <w:rPr>
          <w:rFonts w:ascii="Arial" w:eastAsiaTheme="minorHAnsi" w:hAnsi="Arial" w:cs="Arial"/>
          <w:sz w:val="24"/>
          <w:szCs w:val="24"/>
          <w:lang w:val="es-ES" w:eastAsia="en-US"/>
        </w:rPr>
        <w:t>de obra</w:t>
      </w:r>
      <w:proofErr w:type="gramEnd"/>
      <w:r w:rsidRPr="00601E5A">
        <w:rPr>
          <w:rFonts w:ascii="Arial" w:eastAsiaTheme="minorHAnsi" w:hAnsi="Arial" w:cs="Arial"/>
          <w:sz w:val="24"/>
          <w:szCs w:val="24"/>
          <w:lang w:val="es-ES" w:eastAsia="en-US"/>
        </w:rPr>
        <w:t xml:space="preserve">: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Organización y dirección de las reuniones de obra.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Realización y difusión de informes.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Realización de las órdenes de servicio.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Estado de avance general de las obras a partir del </w:t>
      </w:r>
      <w:proofErr w:type="spellStart"/>
      <w:r w:rsidRPr="00601E5A">
        <w:rPr>
          <w:rFonts w:ascii="Arial" w:eastAsiaTheme="minorHAnsi" w:hAnsi="Arial" w:cs="Arial"/>
          <w:sz w:val="24"/>
          <w:szCs w:val="24"/>
          <w:lang w:val="es-ES" w:eastAsia="en-US"/>
        </w:rPr>
        <w:t>planning</w:t>
      </w:r>
      <w:proofErr w:type="spellEnd"/>
      <w:r w:rsidRPr="00601E5A">
        <w:rPr>
          <w:rFonts w:ascii="Arial" w:eastAsiaTheme="minorHAnsi" w:hAnsi="Arial" w:cs="Arial"/>
          <w:sz w:val="24"/>
          <w:szCs w:val="24"/>
          <w:lang w:val="es-ES" w:eastAsia="en-US"/>
        </w:rPr>
        <w:t xml:space="preserve"> general.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Información a la propiedad: avance, gastos y cambios importantes.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Control de la conformidad de </w:t>
      </w:r>
      <w:proofErr w:type="gramStart"/>
      <w:r w:rsidRPr="00601E5A">
        <w:rPr>
          <w:rFonts w:ascii="Arial" w:eastAsiaTheme="minorHAnsi" w:hAnsi="Arial" w:cs="Arial"/>
          <w:sz w:val="24"/>
          <w:szCs w:val="24"/>
          <w:lang w:val="es-ES" w:eastAsia="en-US"/>
        </w:rPr>
        <w:t>la ejecución</w:t>
      </w:r>
      <w:proofErr w:type="gramEnd"/>
      <w:r w:rsidRPr="00601E5A">
        <w:rPr>
          <w:rFonts w:ascii="Arial" w:eastAsiaTheme="minorHAnsi" w:hAnsi="Arial" w:cs="Arial"/>
          <w:sz w:val="24"/>
          <w:szCs w:val="24"/>
          <w:lang w:val="es-ES" w:eastAsia="en-US"/>
        </w:rPr>
        <w:t xml:space="preserve">: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Revisión de los documentos complementarios que las empresas tengan que elaborar, en aplicación de sus contratos.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Conformidad de la obra con las prescripciones de los contratos.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Realización de los informes de observación.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Resumen de la elección de los materiales, muestras o colores a validar por la propiedad.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Gestión financiera: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Comprobación de las liquidaciones mensuales y finales. Realización de los estados de cuentas.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Revisión de los presupuestos de los trabajos complementarios.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Revisión de las reclamaciones (revisión técnica, material y económica) </w:t>
      </w:r>
      <w:proofErr w:type="gramStart"/>
      <w:r w:rsidRPr="00601E5A">
        <w:rPr>
          <w:rFonts w:ascii="Arial" w:eastAsiaTheme="minorHAnsi" w:hAnsi="Arial" w:cs="Arial"/>
          <w:sz w:val="24"/>
          <w:szCs w:val="24"/>
          <w:lang w:val="es-ES" w:eastAsia="en-US"/>
        </w:rPr>
        <w:t>presentadas</w:t>
      </w:r>
      <w:proofErr w:type="gramEnd"/>
      <w:r w:rsidRPr="00601E5A">
        <w:rPr>
          <w:rFonts w:ascii="Arial" w:eastAsiaTheme="minorHAnsi" w:hAnsi="Arial" w:cs="Arial"/>
          <w:sz w:val="24"/>
          <w:szCs w:val="24"/>
          <w:lang w:val="es-ES" w:eastAsia="en-US"/>
        </w:rPr>
        <w:t xml:space="preserve"> como máximo en el momento de la presentación de la liquidación.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Establecer la liquidación general. </w:t>
      </w:r>
    </w:p>
    <w:p w:rsidR="007C4F94" w:rsidRPr="00601E5A" w:rsidRDefault="00601E5A" w:rsidP="00601E5A">
      <w:pPr>
        <w:pageBreakBefore/>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lastRenderedPageBreak/>
        <w:t>Este encargo no incluye las prestaciones necesarias para la substitución de una empresa incompetente (actas de certificación, consultas de las empresas, elección de otra empresa).</w:t>
      </w:r>
    </w:p>
    <w:p w:rsidR="007C4F94" w:rsidRDefault="007C4F94" w:rsidP="00601E5A">
      <w:pPr>
        <w:autoSpaceDE w:val="0"/>
        <w:autoSpaceDN w:val="0"/>
        <w:adjustRightInd w:val="0"/>
        <w:spacing w:after="5"/>
        <w:rPr>
          <w:rFonts w:ascii="Arial" w:eastAsiaTheme="minorHAnsi" w:hAnsi="Arial" w:cs="Arial"/>
          <w:b/>
          <w:bCs/>
          <w:sz w:val="24"/>
          <w:szCs w:val="24"/>
          <w:lang w:val="es-ES" w:eastAsia="en-US"/>
        </w:rPr>
      </w:pPr>
    </w:p>
    <w:p w:rsidR="00601E5A" w:rsidRPr="00601E5A" w:rsidRDefault="00601E5A" w:rsidP="00601E5A">
      <w:pPr>
        <w:autoSpaceDE w:val="0"/>
        <w:autoSpaceDN w:val="0"/>
        <w:adjustRightInd w:val="0"/>
        <w:spacing w:after="5"/>
        <w:rPr>
          <w:rFonts w:ascii="Arial" w:eastAsiaTheme="minorHAnsi" w:hAnsi="Arial" w:cs="Arial"/>
          <w:sz w:val="24"/>
          <w:szCs w:val="24"/>
          <w:lang w:val="es-ES" w:eastAsia="en-US"/>
        </w:rPr>
      </w:pPr>
      <w:r w:rsidRPr="00601E5A">
        <w:rPr>
          <w:rFonts w:ascii="Arial" w:eastAsiaTheme="minorHAnsi" w:hAnsi="Arial" w:cs="Arial"/>
          <w:b/>
          <w:bCs/>
          <w:sz w:val="24"/>
          <w:szCs w:val="24"/>
          <w:lang w:val="es-ES" w:eastAsia="en-US"/>
        </w:rPr>
        <w:t xml:space="preserve">7. Asistencia para las operaciones de recepción (AOR)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La asistencia proporcionada a la propiedad durante las operaciones de recepción y durante el período de garantía de perfecto acabado tiene como objeto,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organizar las operaciones previas a la recepción de los trabajos,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asegurar el seguimiento de las reservas formuladas durante la recepción de los trabajos hasta su levantamiento,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proceder a la revisión de las anomalías señaladas por la propiedad,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constituir el expediente de las obras ejecutadas necesarias para la explotación de la obra, a partir de planos conformes con la ejecución, entregados por el contratista, planos de cotejo, así como instrucciones de funcionamiento y de mantenimiento de los proveedores de los equipamientos instalados.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Prestaciones encomendadas y documentos a entregar a la propiedad: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Durante las operaciones previas a la recepción, la dirección facultativa: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Valida el rendimiento de las instalaciones.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Organiza reuniones de control de cumplimiento.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Establece en su conjunto o por lotes la lista de las reservas.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Propone a la propiedad la recepción.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Estado de las reservas y seguimiento: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El Titular o su Consultor </w:t>
      </w:r>
      <w:proofErr w:type="gramStart"/>
      <w:r w:rsidRPr="00601E5A">
        <w:rPr>
          <w:rFonts w:ascii="Arial" w:eastAsiaTheme="minorHAnsi" w:hAnsi="Arial" w:cs="Arial"/>
          <w:sz w:val="24"/>
          <w:szCs w:val="24"/>
          <w:lang w:val="es-ES" w:eastAsia="en-US"/>
        </w:rPr>
        <w:t>asegura</w:t>
      </w:r>
      <w:proofErr w:type="gramEnd"/>
      <w:r w:rsidRPr="00601E5A">
        <w:rPr>
          <w:rFonts w:ascii="Arial" w:eastAsiaTheme="minorHAnsi" w:hAnsi="Arial" w:cs="Arial"/>
          <w:sz w:val="24"/>
          <w:szCs w:val="24"/>
          <w:lang w:val="es-ES" w:eastAsia="en-US"/>
        </w:rPr>
        <w:t xml:space="preserve"> el levantamiento de las reservas para las empresas en los plazos definidos.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Expediente de las obras ejecutadas: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El Titular o su Consultor realiza el expediente de las obras ejecutadas necesarias para la explotación de la obra, a partir del expediente de diseño general de la dirección facultativa, de los planos conformes a la ejecución entregados por el contratista, así como de las instrucciones de mantenimiento de los proveedores de los equipamientos instalados.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Durante el año de garantía de perfecto acabado, el Titular o su Consultor examina las anomalías aparecidas tras la recepción y señaladas por la propiedad. </w:t>
      </w:r>
    </w:p>
    <w:p w:rsidR="007C4F94" w:rsidRDefault="007C4F94" w:rsidP="00601E5A">
      <w:pPr>
        <w:autoSpaceDE w:val="0"/>
        <w:autoSpaceDN w:val="0"/>
        <w:adjustRightInd w:val="0"/>
        <w:spacing w:after="4"/>
        <w:rPr>
          <w:rFonts w:ascii="Arial" w:eastAsiaTheme="minorHAnsi" w:hAnsi="Arial" w:cs="Arial"/>
          <w:b/>
          <w:bCs/>
          <w:sz w:val="24"/>
          <w:szCs w:val="24"/>
          <w:lang w:val="es-ES" w:eastAsia="en-US"/>
        </w:rPr>
      </w:pPr>
    </w:p>
    <w:p w:rsidR="00601E5A" w:rsidRPr="00601E5A" w:rsidRDefault="00601E5A" w:rsidP="00601E5A">
      <w:pPr>
        <w:autoSpaceDE w:val="0"/>
        <w:autoSpaceDN w:val="0"/>
        <w:adjustRightInd w:val="0"/>
        <w:spacing w:after="4"/>
        <w:rPr>
          <w:rFonts w:ascii="Arial" w:eastAsiaTheme="minorHAnsi" w:hAnsi="Arial" w:cs="Arial"/>
          <w:sz w:val="24"/>
          <w:szCs w:val="24"/>
          <w:lang w:val="es-ES" w:eastAsia="en-US"/>
        </w:rPr>
      </w:pPr>
      <w:r w:rsidRPr="00601E5A">
        <w:rPr>
          <w:rFonts w:ascii="Arial" w:eastAsiaTheme="minorHAnsi" w:hAnsi="Arial" w:cs="Arial"/>
          <w:b/>
          <w:bCs/>
          <w:sz w:val="24"/>
          <w:szCs w:val="24"/>
          <w:lang w:val="es-ES" w:eastAsia="en-US"/>
        </w:rPr>
        <w:t xml:space="preserve">8. Planificación, coordinación y gestión de las obras – Encargo opcional </w:t>
      </w:r>
    </w:p>
    <w:p w:rsidR="00601E5A" w:rsidRPr="00601E5A" w:rsidRDefault="00601E5A" w:rsidP="00601E5A">
      <w:pPr>
        <w:autoSpaceDE w:val="0"/>
        <w:autoSpaceDN w:val="0"/>
        <w:adjustRightInd w:val="0"/>
        <w:spacing w:after="4"/>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La planificación y coordinación de las obras tienen como objeto: </w:t>
      </w:r>
    </w:p>
    <w:p w:rsidR="00601E5A" w:rsidRPr="00601E5A" w:rsidRDefault="00601E5A" w:rsidP="00601E5A">
      <w:pPr>
        <w:autoSpaceDE w:val="0"/>
        <w:autoSpaceDN w:val="0"/>
        <w:adjustRightInd w:val="0"/>
        <w:spacing w:after="4"/>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Para la planificación: analizar las tareas elementales que tratan sobre el proyecto ejecutivo y las obras; </w:t>
      </w:r>
    </w:p>
    <w:p w:rsidR="00601E5A" w:rsidRPr="00601E5A" w:rsidRDefault="00601E5A" w:rsidP="00601E5A">
      <w:pPr>
        <w:autoSpaceDE w:val="0"/>
        <w:autoSpaceDN w:val="0"/>
        <w:adjustRightInd w:val="0"/>
        <w:spacing w:after="4"/>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determinar sus avances y sus dificultades, a través de documentos gráficos y proponer medidas para cumplir con los plazos de ejecución de los trabajos y una distribución adecuada de las posibles penalizaciones. </w:t>
      </w:r>
    </w:p>
    <w:p w:rsidR="00601E5A" w:rsidRPr="00601E5A" w:rsidRDefault="00601E5A" w:rsidP="00601E5A">
      <w:pPr>
        <w:autoSpaceDE w:val="0"/>
        <w:autoSpaceDN w:val="0"/>
        <w:adjustRightInd w:val="0"/>
        <w:spacing w:after="4"/>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para la coordinación: armonizar en el tiempo y en el espacio, las acciones de los diferentes intervinientes en la fase de obras y, en su caso, presidir el consejo de seguridad y salud entre las empresas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lastRenderedPageBreak/>
        <w:t xml:space="preserve">- para la gestión de las obras: implementar, en la fase de obras y hasta el levantamiento de las reservas, en los plazos establecidos en el o en los contratos de obra, las diferentes medidas de organización establecidas en la planificación y en la coordinación.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Para ello, la gestión se encarga de: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Durante la fase de preparación de las obras: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reagrupar las listas de los planos de ejecución establecidos por los contratistas,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poner en marcha la organización general de la operación,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planificar y coordinar temporalmente el proyecto de ejecución,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planificar las obras.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Durante el período </w:t>
      </w:r>
      <w:proofErr w:type="gramStart"/>
      <w:r w:rsidRPr="00601E5A">
        <w:rPr>
          <w:rFonts w:ascii="Arial" w:eastAsiaTheme="minorHAnsi" w:hAnsi="Arial" w:cs="Arial"/>
          <w:sz w:val="24"/>
          <w:szCs w:val="24"/>
          <w:lang w:val="es-ES" w:eastAsia="en-US"/>
        </w:rPr>
        <w:t>de ejecución</w:t>
      </w:r>
      <w:proofErr w:type="gramEnd"/>
      <w:r w:rsidRPr="00601E5A">
        <w:rPr>
          <w:rFonts w:ascii="Arial" w:eastAsiaTheme="minorHAnsi" w:hAnsi="Arial" w:cs="Arial"/>
          <w:sz w:val="24"/>
          <w:szCs w:val="24"/>
          <w:lang w:val="es-ES" w:eastAsia="en-US"/>
        </w:rPr>
        <w:t xml:space="preserve"> de las obras: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asegurar el cumplimiento de la dirección organizativa definida en la fase de preparación,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actualizar la planificación general y completarla con una planificación detallada por períodos y por elementos de obra,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coordinar el conjunto de los intervinientes, en particular, proponiendo reuniones específicas de coordinación y difundir sus informes.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asegurar el cumplimiento de los objetivos de calendario y, en su caso, proponer medidas correctoras para recuperar los retrasos,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evaluar el origen de los retrasos.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Durante la fase </w:t>
      </w:r>
      <w:proofErr w:type="gramStart"/>
      <w:r w:rsidRPr="005E6883">
        <w:rPr>
          <w:rFonts w:ascii="Arial" w:eastAsiaTheme="minorHAnsi" w:hAnsi="Arial" w:cs="Arial"/>
          <w:sz w:val="24"/>
          <w:szCs w:val="24"/>
          <w:lang w:val="es-ES" w:eastAsia="en-US"/>
        </w:rPr>
        <w:t>de asistencia</w:t>
      </w:r>
      <w:proofErr w:type="gramEnd"/>
      <w:r w:rsidRPr="005E6883">
        <w:rPr>
          <w:rFonts w:ascii="Arial" w:eastAsiaTheme="minorHAnsi" w:hAnsi="Arial" w:cs="Arial"/>
          <w:sz w:val="24"/>
          <w:szCs w:val="24"/>
          <w:lang w:val="es-ES" w:eastAsia="en-US"/>
        </w:rPr>
        <w:t xml:space="preserve"> en las operaciones de recepción: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establecer la planificación de las operaciones de recepción,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coordinar y pilotar estas operaciones,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señalar el avance de los levantamientos de las reservas. </w:t>
      </w:r>
    </w:p>
    <w:p w:rsidR="007C4F94" w:rsidRDefault="007C4F94" w:rsidP="00601E5A">
      <w:pPr>
        <w:autoSpaceDE w:val="0"/>
        <w:autoSpaceDN w:val="0"/>
        <w:adjustRightInd w:val="0"/>
        <w:spacing w:after="7"/>
        <w:rPr>
          <w:rFonts w:ascii="Arial" w:eastAsiaTheme="minorHAnsi" w:hAnsi="Arial" w:cs="Arial"/>
          <w:b/>
          <w:bCs/>
          <w:sz w:val="24"/>
          <w:szCs w:val="24"/>
          <w:lang w:val="es-ES" w:eastAsia="en-US"/>
        </w:rPr>
      </w:pPr>
    </w:p>
    <w:p w:rsidR="00601E5A" w:rsidRPr="00601E5A" w:rsidRDefault="00601E5A" w:rsidP="00601E5A">
      <w:pPr>
        <w:autoSpaceDE w:val="0"/>
        <w:autoSpaceDN w:val="0"/>
        <w:adjustRightInd w:val="0"/>
        <w:spacing w:after="7"/>
        <w:rPr>
          <w:rFonts w:ascii="Arial" w:eastAsiaTheme="minorHAnsi" w:hAnsi="Arial" w:cs="Arial"/>
          <w:sz w:val="24"/>
          <w:szCs w:val="24"/>
          <w:lang w:val="es-ES" w:eastAsia="en-US"/>
        </w:rPr>
      </w:pPr>
      <w:r w:rsidRPr="00601E5A">
        <w:rPr>
          <w:rFonts w:ascii="Arial" w:eastAsiaTheme="minorHAnsi" w:hAnsi="Arial" w:cs="Arial"/>
          <w:b/>
          <w:bCs/>
          <w:sz w:val="24"/>
          <w:szCs w:val="24"/>
          <w:lang w:val="es-ES" w:eastAsia="en-US"/>
        </w:rPr>
        <w:t xml:space="preserve">9. Encargos complementarios de asistencia </w:t>
      </w:r>
    </w:p>
    <w:p w:rsidR="00601E5A" w:rsidRPr="00601E5A" w:rsidRDefault="00601E5A" w:rsidP="00601E5A">
      <w:pPr>
        <w:autoSpaceDE w:val="0"/>
        <w:autoSpaceDN w:val="0"/>
        <w:adjustRightInd w:val="0"/>
        <w:spacing w:after="7"/>
        <w:rPr>
          <w:rFonts w:ascii="Arial" w:eastAsiaTheme="minorHAnsi" w:hAnsi="Arial" w:cs="Arial"/>
          <w:sz w:val="24"/>
          <w:szCs w:val="24"/>
          <w:lang w:val="es-ES" w:eastAsia="en-US"/>
        </w:rPr>
      </w:pPr>
      <w:r w:rsidRPr="00601E5A">
        <w:rPr>
          <w:rFonts w:ascii="Arial" w:eastAsiaTheme="minorHAnsi" w:hAnsi="Arial" w:cs="Arial"/>
          <w:sz w:val="24"/>
          <w:szCs w:val="24"/>
          <w:lang w:val="fr-FR" w:eastAsia="en-US"/>
        </w:rPr>
        <w:t></w:t>
      </w:r>
      <w:r w:rsidRPr="005E6883">
        <w:rPr>
          <w:rFonts w:ascii="Arial" w:eastAsiaTheme="minorHAnsi" w:hAnsi="Arial" w:cs="Arial"/>
          <w:sz w:val="24"/>
          <w:szCs w:val="24"/>
          <w:lang w:val="es-ES" w:eastAsia="en-US"/>
        </w:rPr>
        <w:t xml:space="preserve"> </w:t>
      </w:r>
      <w:r w:rsidRPr="00601E5A">
        <w:rPr>
          <w:rFonts w:ascii="Arial" w:eastAsiaTheme="minorHAnsi" w:hAnsi="Arial" w:cs="Arial"/>
          <w:sz w:val="24"/>
          <w:szCs w:val="24"/>
          <w:lang w:val="es-ES" w:eastAsia="en-US"/>
        </w:rPr>
        <w:t xml:space="preserve">Se pueden encomendar a la dirección facultativa los elementos de encargos complementarios de asistencia siguientes: </w:t>
      </w:r>
    </w:p>
    <w:p w:rsidR="00601E5A" w:rsidRPr="00601E5A" w:rsidRDefault="00601E5A" w:rsidP="00601E5A">
      <w:pPr>
        <w:autoSpaceDE w:val="0"/>
        <w:autoSpaceDN w:val="0"/>
        <w:adjustRightInd w:val="0"/>
        <w:spacing w:after="7"/>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La asistencia a la propiedad para poner en práctica la consulta y la información de los usuarios o del público.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 La asistencia a la propiedad en la definición y la puesta en marcha de los proyectos particulares de paisaje </w:t>
      </w:r>
    </w:p>
    <w:p w:rsidR="00601E5A" w:rsidRPr="00601E5A" w:rsidRDefault="00601E5A" w:rsidP="00601E5A">
      <w:pPr>
        <w:autoSpaceDE w:val="0"/>
        <w:autoSpaceDN w:val="0"/>
        <w:adjustRightInd w:val="0"/>
        <w:rPr>
          <w:rFonts w:ascii="Arial" w:eastAsiaTheme="minorHAnsi" w:hAnsi="Arial" w:cs="Arial"/>
          <w:sz w:val="24"/>
          <w:szCs w:val="24"/>
          <w:lang w:val="es-ES" w:eastAsia="en-US"/>
        </w:rPr>
      </w:pPr>
    </w:p>
    <w:p w:rsidR="00601E5A" w:rsidRPr="00601E5A" w:rsidRDefault="00601E5A" w:rsidP="00601E5A">
      <w:pPr>
        <w:autoSpaceDE w:val="0"/>
        <w:autoSpaceDN w:val="0"/>
        <w:adjustRightInd w:val="0"/>
        <w:rPr>
          <w:rFonts w:ascii="Arial" w:eastAsiaTheme="minorHAnsi" w:hAnsi="Arial" w:cs="Arial"/>
          <w:sz w:val="24"/>
          <w:szCs w:val="24"/>
          <w:lang w:val="es-ES" w:eastAsia="en-US"/>
        </w:rPr>
      </w:pPr>
      <w:r w:rsidRPr="00601E5A">
        <w:rPr>
          <w:rFonts w:ascii="Arial" w:eastAsiaTheme="minorHAnsi" w:hAnsi="Arial" w:cs="Arial"/>
          <w:sz w:val="24"/>
          <w:szCs w:val="24"/>
          <w:lang w:val="es-ES" w:eastAsia="en-US"/>
        </w:rPr>
        <w:t xml:space="preserve">Cuando la propiedad no encargue estos trabajos complementarios a la dirección facultativa, esta última debe, sin embargo, en el contexto de su obligación de asesorar, llamar la atención de la propiedad sobre la necesidad de tener en cuenta las consideraciones correspondientes, cuando sea necesario para la coherencia de la operación. </w:t>
      </w:r>
    </w:p>
    <w:sectPr w:rsidR="00601E5A" w:rsidRPr="00601E5A" w:rsidSect="0061564C">
      <w:headerReference w:type="default" r:id="rId9"/>
      <w:footerReference w:type="default" r:id="rId10"/>
      <w:pgSz w:w="11906" w:h="16838"/>
      <w:pgMar w:top="567" w:right="851" w:bottom="794" w:left="851" w:header="567"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1F3" w:rsidRDefault="003E01F3" w:rsidP="003A26BA">
      <w:r>
        <w:separator/>
      </w:r>
    </w:p>
  </w:endnote>
  <w:endnote w:type="continuationSeparator" w:id="0">
    <w:p w:rsidR="003E01F3" w:rsidRDefault="003E01F3" w:rsidP="003A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New Roman (Printer)">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F61" w:rsidRPr="00FD35F8" w:rsidRDefault="00A11F61" w:rsidP="00A11F61">
    <w:pPr>
      <w:tabs>
        <w:tab w:val="left" w:pos="1245"/>
        <w:tab w:val="left" w:pos="9360"/>
      </w:tabs>
      <w:rPr>
        <w:rFonts w:ascii="Arial" w:hAnsi="Arial" w:cs="Arial"/>
        <w:color w:val="707173"/>
        <w:sz w:val="16"/>
        <w:szCs w:val="16"/>
        <w:lang w:val="fr-FR"/>
      </w:rPr>
    </w:pPr>
    <w:r>
      <w:rPr>
        <w:rFonts w:ascii="Arial" w:hAnsi="Arial" w:cs="Arial"/>
      </w:rPr>
      <w:tab/>
    </w:r>
    <w:r>
      <w:rPr>
        <w:rFonts w:ascii="Arial" w:hAnsi="Arial" w:cs="Arial"/>
      </w:rPr>
      <w:tab/>
    </w:r>
    <w:r w:rsidRPr="00FD35F8">
      <w:rPr>
        <w:rFonts w:ascii="Arial" w:hAnsi="Arial" w:cs="Arial"/>
        <w:color w:val="707173"/>
        <w:sz w:val="16"/>
        <w:szCs w:val="16"/>
        <w:lang w:val="fr-FR"/>
      </w:rPr>
      <w:t xml:space="preserve">       </w:t>
    </w:r>
  </w:p>
  <w:p w:rsidR="00A11F61" w:rsidRPr="00FD35F8" w:rsidRDefault="00750F3E" w:rsidP="008F5FA5">
    <w:pPr>
      <w:tabs>
        <w:tab w:val="left" w:pos="1245"/>
      </w:tabs>
      <w:jc w:val="center"/>
      <w:rPr>
        <w:rFonts w:ascii="Arial" w:hAnsi="Arial" w:cs="Arial"/>
        <w:lang w:val="fr-FR"/>
      </w:rPr>
    </w:pPr>
    <w:r>
      <w:rPr>
        <w:rFonts w:asciiTheme="minorHAnsi" w:hAnsiTheme="minorHAnsi" w:cstheme="minorBidi"/>
        <w:b/>
        <w:noProof/>
        <w:lang w:val="fr-FR"/>
      </w:rPr>
      <mc:AlternateContent>
        <mc:Choice Requires="wps">
          <w:drawing>
            <wp:anchor distT="4294967295" distB="4294967295" distL="114300" distR="114300" simplePos="0" relativeHeight="251665408" behindDoc="0" locked="0" layoutInCell="1" allowOverlap="1">
              <wp:simplePos x="0" y="0"/>
              <wp:positionH relativeFrom="column">
                <wp:posOffset>2540</wp:posOffset>
              </wp:positionH>
              <wp:positionV relativeFrom="paragraph">
                <wp:posOffset>67309</wp:posOffset>
              </wp:positionV>
              <wp:extent cx="6457950" cy="0"/>
              <wp:effectExtent l="19050" t="19050" r="0" b="19050"/>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457950" cy="0"/>
                      </a:xfrm>
                      <a:prstGeom prst="line">
                        <a:avLst/>
                      </a:prstGeom>
                      <a:ln w="28575">
                        <a:solidFill>
                          <a:srgbClr val="B4007D"/>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2C2BB7" id="Connecteur droit 1" o:spid="_x0000_s1026" style="position:absolute;flip:x;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pt,5.3pt" to="508.7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njl8AEAACYEAAAOAAAAZHJzL2Uyb0RvYy54bWysU8tu2zAQvBfoPxC815KNOE4FywFqI+0h&#10;aI2k/QCaD5sIySVIxpL/vkvKVtI2h6LohRC5O7M7s6vlbW8NOcoQNbiWTic1JdJxENrtW/rj+92H&#10;G0piYk4wA0629CQjvV29f7fsfCNncAAjZCBI4mLT+ZYeUvJNVUV+kJbFCXjpMKggWJbwGvaVCKxD&#10;dmuqWV1fVx0E4QNwGSO+boYgXRV+pSRP35SKMhHTUuwtlTOUc5fParVkzT4wf9D83Ab7hy4s0w6L&#10;jlQblhh5DvoPKqt5gAgqTTjYCpTSXBYNqGZa/6bm8cC8LFrQnOhHm+L/o+Vfj9tAtMDZUeKYxRGt&#10;wTn0TT4HIgLoRKbZpc7HBpPXbhuyTt67R38P/ClirPolmC/RD2m9CpYoo/2XXCADUTLpi/+n0X/Z&#10;J8Lx8fpqvvg4xzHxS6xiTabIQB9i+izBkvzRUqNdtoY17HgfU27iJSU/G0e6ls5u5ot5SYtgtLjT&#10;xuRgDPvd2gRyZLgWn67qerHJGpHiVRrejDuLG/QUZelk5FDgQSp0DvselJWdlSOteCq+FRbMzBCF&#10;5UdQPbSVF/0t0Dk3w2TZ478FjtmlIrg0Aq12EN6qmvpLq2rIv6getGbZOxCnbbjMGpexuHX+cfK2&#10;v74X+MvvvfoJAAD//wMAUEsDBBQABgAIAAAAIQBv9w5j2wAAAAcBAAAPAAAAZHJzL2Rvd25yZXYu&#10;eG1sTI7RSsNAEEXfBf9hGcEXsbsVrRKzKVrUUrCIbT9gmh2TYHY2ZLdt9Oud4oM+zrmXOyefDr5V&#10;e+pjE9jCeGRAEZfBNVxZ2KyfL+9AxYTssA1MFr4owrQ4Pckxc+HA77RfpUrJCMcMLdQpdZnWsazJ&#10;YxyFjliyj9B7THL2lXY9HmTct/rKmIn22LB8qLGjWU3l52rnLVzMh6duOX95DWm52Dymt+8Z3qyt&#10;PT8bHu5BJRrSXxmO+qIOhThtw45dVK2Fa+kJNRNQx9SMb4Vsf4kucv3fv/gBAAD//wMAUEsBAi0A&#10;FAAGAAgAAAAhALaDOJL+AAAA4QEAABMAAAAAAAAAAAAAAAAAAAAAAFtDb250ZW50X1R5cGVzXS54&#10;bWxQSwECLQAUAAYACAAAACEAOP0h/9YAAACUAQAACwAAAAAAAAAAAAAAAAAvAQAAX3JlbHMvLnJl&#10;bHNQSwECLQAUAAYACAAAACEA2C545fABAAAmBAAADgAAAAAAAAAAAAAAAAAuAgAAZHJzL2Uyb0Rv&#10;Yy54bWxQSwECLQAUAAYACAAAACEAb/cOY9sAAAAHAQAADwAAAAAAAAAAAAAAAABKBAAAZHJzL2Rv&#10;d25yZXYueG1sUEsFBgAAAAAEAAQA8wAAAFIFAAAAAA==&#10;" strokecolor="#b4007d" strokeweight="2.25pt">
              <o:lock v:ext="edit" shapetype="f"/>
            </v:line>
          </w:pict>
        </mc:Fallback>
      </mc:AlternateContent>
    </w:r>
  </w:p>
  <w:p w:rsidR="008754AF" w:rsidRPr="00CF4CE3" w:rsidRDefault="00134FB2" w:rsidP="008754AF">
    <w:pPr>
      <w:tabs>
        <w:tab w:val="left" w:pos="1245"/>
      </w:tabs>
      <w:jc w:val="center"/>
      <w:rPr>
        <w:rFonts w:ascii="Arial" w:hAnsi="Arial" w:cs="Arial"/>
        <w:color w:val="707173"/>
        <w:sz w:val="16"/>
        <w:lang w:val="fr-FR"/>
      </w:rPr>
    </w:pPr>
    <w:r w:rsidRPr="00CF4CE3">
      <w:rPr>
        <w:rFonts w:ascii="Arial" w:hAnsi="Arial" w:cs="Arial"/>
        <w:color w:val="707173"/>
        <w:sz w:val="16"/>
        <w:lang w:val="fr-FR"/>
      </w:rPr>
      <w:t>Établissement</w:t>
    </w:r>
    <w:r w:rsidR="00A11F61" w:rsidRPr="00CF4CE3">
      <w:rPr>
        <w:rFonts w:ascii="Arial" w:hAnsi="Arial" w:cs="Arial"/>
        <w:color w:val="707173"/>
        <w:sz w:val="16"/>
        <w:lang w:val="fr-FR"/>
      </w:rPr>
      <w:t xml:space="preserve"> homologué par le ministère français de l’</w:t>
    </w:r>
    <w:r w:rsidRPr="00CF4CE3">
      <w:rPr>
        <w:rFonts w:ascii="Arial" w:hAnsi="Arial" w:cs="Arial"/>
        <w:color w:val="707173"/>
        <w:sz w:val="16"/>
        <w:lang w:val="fr-FR"/>
      </w:rPr>
      <w:t>Éducation</w:t>
    </w:r>
    <w:r w:rsidR="00A11F61" w:rsidRPr="00CF4CE3">
      <w:rPr>
        <w:rFonts w:ascii="Arial" w:hAnsi="Arial" w:cs="Arial"/>
        <w:color w:val="707173"/>
        <w:sz w:val="16"/>
        <w:lang w:val="fr-FR"/>
      </w:rPr>
      <w:t xml:space="preserve"> nationale</w:t>
    </w:r>
    <w:r w:rsidR="008754AF" w:rsidRPr="00CF4CE3">
      <w:rPr>
        <w:rFonts w:ascii="Arial" w:hAnsi="Arial" w:cs="Arial"/>
        <w:color w:val="707173"/>
        <w:sz w:val="16"/>
        <w:lang w:val="fr-FR"/>
      </w:rPr>
      <w:t xml:space="preserve"> </w:t>
    </w:r>
  </w:p>
  <w:p w:rsidR="008754AF" w:rsidRPr="0043039F" w:rsidRDefault="008754AF" w:rsidP="008754AF">
    <w:pPr>
      <w:tabs>
        <w:tab w:val="left" w:pos="1245"/>
      </w:tabs>
      <w:jc w:val="center"/>
      <w:rPr>
        <w:rFonts w:ascii="Arial" w:hAnsi="Arial" w:cs="Arial"/>
        <w:color w:val="707173"/>
        <w:sz w:val="16"/>
      </w:rPr>
    </w:pPr>
    <w:r w:rsidRPr="0043039F">
      <w:rPr>
        <w:rFonts w:ascii="Arial" w:hAnsi="Arial" w:cs="Arial"/>
        <w:color w:val="707173"/>
        <w:sz w:val="16"/>
      </w:rPr>
      <w:t>C/ Bosch i Gimpera 6-10, 08034 Barcelona</w:t>
    </w:r>
    <w:r>
      <w:rPr>
        <w:rFonts w:ascii="Arial" w:hAnsi="Arial" w:cs="Arial"/>
        <w:color w:val="707173"/>
        <w:sz w:val="16"/>
      </w:rPr>
      <w:t xml:space="preserve"> - España</w:t>
    </w:r>
    <w:r w:rsidRPr="0043039F">
      <w:rPr>
        <w:rFonts w:ascii="Arial" w:hAnsi="Arial" w:cs="Arial"/>
        <w:color w:val="707173"/>
        <w:sz w:val="16"/>
      </w:rPr>
      <w:t xml:space="preserve"> | </w:t>
    </w:r>
    <w:proofErr w:type="spellStart"/>
    <w:proofErr w:type="gramStart"/>
    <w:r w:rsidRPr="0043039F">
      <w:rPr>
        <w:rFonts w:ascii="Arial" w:hAnsi="Arial" w:cs="Arial"/>
        <w:color w:val="707173"/>
        <w:sz w:val="16"/>
      </w:rPr>
      <w:t>Tél</w:t>
    </w:r>
    <w:proofErr w:type="spellEnd"/>
    <w:r w:rsidRPr="0043039F">
      <w:rPr>
        <w:rFonts w:ascii="Arial" w:hAnsi="Arial" w:cs="Arial"/>
        <w:color w:val="707173"/>
        <w:sz w:val="16"/>
      </w:rPr>
      <w:t> :</w:t>
    </w:r>
    <w:proofErr w:type="gramEnd"/>
    <w:r w:rsidRPr="0043039F">
      <w:rPr>
        <w:rFonts w:ascii="Arial" w:hAnsi="Arial" w:cs="Arial"/>
        <w:color w:val="707173"/>
        <w:sz w:val="16"/>
      </w:rPr>
      <w:t xml:space="preserve"> </w:t>
    </w:r>
    <w:r>
      <w:rPr>
        <w:rFonts w:ascii="Arial" w:hAnsi="Arial" w:cs="Arial"/>
        <w:color w:val="707173"/>
        <w:sz w:val="16"/>
      </w:rPr>
      <w:t xml:space="preserve">(34) </w:t>
    </w:r>
    <w:r w:rsidRPr="0043039F">
      <w:rPr>
        <w:rFonts w:ascii="Arial" w:hAnsi="Arial" w:cs="Arial"/>
        <w:color w:val="707173"/>
        <w:sz w:val="16"/>
      </w:rPr>
      <w:t>93</w:t>
    </w:r>
    <w:r>
      <w:rPr>
        <w:rFonts w:ascii="Arial" w:hAnsi="Arial" w:cs="Arial"/>
        <w:color w:val="707173"/>
        <w:sz w:val="16"/>
      </w:rPr>
      <w:t> </w:t>
    </w:r>
    <w:r w:rsidRPr="0043039F">
      <w:rPr>
        <w:rFonts w:ascii="Arial" w:hAnsi="Arial" w:cs="Arial"/>
        <w:color w:val="707173"/>
        <w:sz w:val="16"/>
      </w:rPr>
      <w:t>203</w:t>
    </w:r>
    <w:r>
      <w:rPr>
        <w:rFonts w:ascii="Arial" w:hAnsi="Arial" w:cs="Arial"/>
        <w:color w:val="707173"/>
        <w:sz w:val="16"/>
      </w:rPr>
      <w:t xml:space="preserve"> </w:t>
    </w:r>
    <w:r w:rsidRPr="0043039F">
      <w:rPr>
        <w:rFonts w:ascii="Arial" w:hAnsi="Arial" w:cs="Arial"/>
        <w:color w:val="707173"/>
        <w:sz w:val="16"/>
      </w:rPr>
      <w:t>79</w:t>
    </w:r>
    <w:r>
      <w:rPr>
        <w:rFonts w:ascii="Arial" w:hAnsi="Arial" w:cs="Arial"/>
        <w:color w:val="707173"/>
        <w:sz w:val="16"/>
      </w:rPr>
      <w:t xml:space="preserve"> </w:t>
    </w:r>
    <w:r w:rsidRPr="0043039F">
      <w:rPr>
        <w:rFonts w:ascii="Arial" w:hAnsi="Arial" w:cs="Arial"/>
        <w:color w:val="707173"/>
        <w:sz w:val="16"/>
      </w:rPr>
      <w:t>50 |</w:t>
    </w:r>
    <w:r>
      <w:rPr>
        <w:rFonts w:ascii="Arial" w:hAnsi="Arial" w:cs="Arial"/>
        <w:color w:val="707173"/>
        <w:sz w:val="16"/>
      </w:rPr>
      <w:t xml:space="preserve"> </w:t>
    </w:r>
    <w:r w:rsidRPr="0043039F">
      <w:rPr>
        <w:rFonts w:ascii="Arial" w:hAnsi="Arial" w:cs="Arial"/>
        <w:color w:val="707173"/>
        <w:sz w:val="16"/>
      </w:rPr>
      <w:t>Fax</w:t>
    </w:r>
    <w:r w:rsidR="005A40D5">
      <w:rPr>
        <w:rFonts w:ascii="Arial" w:hAnsi="Arial" w:cs="Arial"/>
        <w:color w:val="707173"/>
        <w:sz w:val="16"/>
      </w:rPr>
      <w:t xml:space="preserve"> </w:t>
    </w:r>
    <w:r w:rsidRPr="0043039F">
      <w:rPr>
        <w:rFonts w:ascii="Arial" w:hAnsi="Arial" w:cs="Arial"/>
        <w:color w:val="707173"/>
        <w:sz w:val="16"/>
      </w:rPr>
      <w:t>: +</w:t>
    </w:r>
    <w:r>
      <w:rPr>
        <w:rFonts w:ascii="Arial" w:hAnsi="Arial" w:cs="Arial"/>
        <w:color w:val="707173"/>
        <w:sz w:val="16"/>
      </w:rPr>
      <w:t xml:space="preserve"> (</w:t>
    </w:r>
    <w:r w:rsidRPr="0043039F">
      <w:rPr>
        <w:rFonts w:ascii="Arial" w:hAnsi="Arial" w:cs="Arial"/>
        <w:color w:val="707173"/>
        <w:sz w:val="16"/>
      </w:rPr>
      <w:t>34</w:t>
    </w:r>
    <w:r>
      <w:rPr>
        <w:rFonts w:ascii="Arial" w:hAnsi="Arial" w:cs="Arial"/>
        <w:color w:val="707173"/>
        <w:sz w:val="16"/>
      </w:rPr>
      <w:t xml:space="preserve">) 93 205 67 </w:t>
    </w:r>
    <w:r w:rsidRPr="0043039F">
      <w:rPr>
        <w:rFonts w:ascii="Arial" w:hAnsi="Arial" w:cs="Arial"/>
        <w:color w:val="707173"/>
        <w:sz w:val="16"/>
      </w:rPr>
      <w:t>58</w:t>
    </w:r>
  </w:p>
  <w:p w:rsidR="008754AF" w:rsidRPr="0043039F" w:rsidRDefault="008754AF" w:rsidP="008754AF">
    <w:pPr>
      <w:tabs>
        <w:tab w:val="left" w:pos="1245"/>
      </w:tabs>
      <w:jc w:val="center"/>
      <w:rPr>
        <w:rFonts w:ascii="Arial" w:hAnsi="Arial" w:cs="Arial"/>
        <w:color w:val="707173"/>
        <w:sz w:val="16"/>
      </w:rPr>
    </w:pPr>
    <w:r w:rsidRPr="0043039F">
      <w:rPr>
        <w:rFonts w:ascii="Arial" w:hAnsi="Arial" w:cs="Arial"/>
        <w:color w:val="707173"/>
        <w:sz w:val="16"/>
      </w:rPr>
      <w:t>www.lfb.es</w:t>
    </w:r>
  </w:p>
  <w:p w:rsidR="00A11F61" w:rsidRPr="008428F0" w:rsidRDefault="00A11F61" w:rsidP="008F5FA5">
    <w:pPr>
      <w:tabs>
        <w:tab w:val="left" w:pos="1245"/>
      </w:tabs>
      <w:jc w:val="center"/>
      <w:rPr>
        <w:rFonts w:ascii="Arial" w:hAnsi="Arial" w:cs="Arial"/>
        <w:color w:val="707173"/>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1F3" w:rsidRDefault="003E01F3" w:rsidP="003A26BA">
      <w:r>
        <w:separator/>
      </w:r>
    </w:p>
  </w:footnote>
  <w:footnote w:type="continuationSeparator" w:id="0">
    <w:p w:rsidR="003E01F3" w:rsidRDefault="003E01F3" w:rsidP="003A2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723" w:rsidRDefault="00C37CF2" w:rsidP="00EF0FDD">
    <w:pPr>
      <w:pStyle w:val="En-tte"/>
      <w:tabs>
        <w:tab w:val="clear" w:pos="4536"/>
        <w:tab w:val="clear" w:pos="9072"/>
        <w:tab w:val="left" w:pos="7275"/>
        <w:tab w:val="left" w:pos="8460"/>
      </w:tabs>
    </w:pPr>
    <w:r>
      <w:rPr>
        <w:noProof/>
        <w:lang w:eastAsia="fr-FR"/>
      </w:rPr>
      <w:drawing>
        <wp:anchor distT="0" distB="0" distL="114300" distR="114300" simplePos="0" relativeHeight="251667456" behindDoc="0" locked="0" layoutInCell="1" allowOverlap="1">
          <wp:simplePos x="0" y="0"/>
          <wp:positionH relativeFrom="margin">
            <wp:posOffset>4892675</wp:posOffset>
          </wp:positionH>
          <wp:positionV relativeFrom="margin">
            <wp:posOffset>-1257300</wp:posOffset>
          </wp:positionV>
          <wp:extent cx="1581785" cy="1079500"/>
          <wp:effectExtent l="0" t="0" r="0" b="6350"/>
          <wp:wrapSquare wrapText="bothSides"/>
          <wp:docPr id="27" name="Image 27" descr="C:\Users\Alianor\Desktop\Stage EE4\Plaquette arteSciencia\Logos\4.logo-etab-EGD-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ianor\Desktop\Stage EE4\Plaquette arteSciencia\Logos\4.logo-etab-EGD-H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1785" cy="1079500"/>
                  </a:xfrm>
                  <a:prstGeom prst="rect">
                    <a:avLst/>
                  </a:prstGeom>
                  <a:noFill/>
                  <a:ln>
                    <a:noFill/>
                  </a:ln>
                </pic:spPr>
              </pic:pic>
            </a:graphicData>
          </a:graphic>
        </wp:anchor>
      </w:drawing>
    </w:r>
    <w:r>
      <w:rPr>
        <w:noProof/>
        <w:lang w:eastAsia="fr-FR"/>
      </w:rPr>
      <w:drawing>
        <wp:inline distT="0" distB="0" distL="0" distR="0">
          <wp:extent cx="1626353" cy="1080000"/>
          <wp:effectExtent l="0" t="0" r="0" b="6350"/>
          <wp:docPr id="28" name="Image 28" descr="C:\Users\Alianor\Desktop\Stage EE4\Plaquette arteSciencia\Logos\Logo L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ianor\Desktop\Stage EE4\Plaquette arteSciencia\Logos\Logo LF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6353" cy="1080000"/>
                  </a:xfrm>
                  <a:prstGeom prst="rect">
                    <a:avLst/>
                  </a:prstGeom>
                  <a:noFill/>
                  <a:ln>
                    <a:noFill/>
                  </a:ln>
                </pic:spPr>
              </pic:pic>
            </a:graphicData>
          </a:graphic>
        </wp:inline>
      </w:drawing>
    </w:r>
  </w:p>
  <w:p w:rsidR="00EF0FDD" w:rsidRDefault="00EF0FDD" w:rsidP="00EF0FDD">
    <w:pPr>
      <w:pStyle w:val="En-tte"/>
      <w:tabs>
        <w:tab w:val="clear" w:pos="4536"/>
        <w:tab w:val="clear" w:pos="9072"/>
        <w:tab w:val="left" w:pos="7275"/>
        <w:tab w:val="left" w:pos="8460"/>
      </w:tab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16D68"/>
    <w:multiLevelType w:val="singleLevel"/>
    <w:tmpl w:val="51CE9AA0"/>
    <w:lvl w:ilvl="0">
      <w:start w:val="1"/>
      <w:numFmt w:val="bullet"/>
      <w:pStyle w:val="TxtEnum"/>
      <w:lvlText w:val=""/>
      <w:lvlJc w:val="left"/>
      <w:pPr>
        <w:tabs>
          <w:tab w:val="num" w:pos="284"/>
        </w:tabs>
        <w:ind w:left="284" w:hanging="284"/>
      </w:pPr>
      <w:rPr>
        <w:rFonts w:ascii="Symbol" w:hAnsi="Symbol" w:hint="default"/>
      </w:rPr>
    </w:lvl>
  </w:abstractNum>
  <w:abstractNum w:abstractNumId="1" w15:restartNumberingAfterBreak="0">
    <w:nsid w:val="2BDF349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D0D5DF1"/>
    <w:multiLevelType w:val="singleLevel"/>
    <w:tmpl w:val="3E76A290"/>
    <w:lvl w:ilvl="0">
      <w:start w:val="2"/>
      <w:numFmt w:val="bullet"/>
      <w:lvlText w:val="-"/>
      <w:lvlJc w:val="left"/>
      <w:pPr>
        <w:tabs>
          <w:tab w:val="num" w:pos="420"/>
        </w:tabs>
        <w:ind w:left="420" w:hanging="360"/>
      </w:pPr>
      <w:rPr>
        <w:rFonts w:ascii="Times New Roman" w:hAnsi="Times New Roman" w:hint="default"/>
      </w:rPr>
    </w:lvl>
  </w:abstractNum>
  <w:abstractNum w:abstractNumId="3" w15:restartNumberingAfterBreak="0">
    <w:nsid w:val="4E931C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5E360A5C"/>
    <w:multiLevelType w:val="hybridMultilevel"/>
    <w:tmpl w:val="D08636CC"/>
    <w:lvl w:ilvl="0" w:tplc="1FECF6E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4C93D7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669070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8C5167F"/>
    <w:multiLevelType w:val="hybridMultilevel"/>
    <w:tmpl w:val="18946700"/>
    <w:lvl w:ilvl="0" w:tplc="FAAE7392">
      <w:start w:val="1"/>
      <w:numFmt w:val="lowerLetter"/>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742F7669"/>
    <w:multiLevelType w:val="hybridMultilevel"/>
    <w:tmpl w:val="9F74BCA4"/>
    <w:lvl w:ilvl="0" w:tplc="6FC451A0">
      <w:start w:val="1"/>
      <w:numFmt w:val="bullet"/>
      <w:lvlText w:val="–"/>
      <w:lvlJc w:val="left"/>
      <w:pPr>
        <w:tabs>
          <w:tab w:val="num" w:pos="360"/>
        </w:tabs>
      </w:pPr>
      <w:rPr>
        <w:rFonts w:ascii="Times New Roman" w:hAnsi="Times New Roman" w:hint="default"/>
      </w:rPr>
    </w:lvl>
    <w:lvl w:ilvl="1" w:tplc="92E4E2CA">
      <w:numFmt w:val="bullet"/>
      <w:pStyle w:val="Exergueenum"/>
      <w:lvlText w:val=""/>
      <w:lvlJc w:val="left"/>
      <w:pPr>
        <w:tabs>
          <w:tab w:val="num" w:pos="1440"/>
        </w:tabs>
        <w:ind w:left="1364" w:hanging="284"/>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A376EB"/>
    <w:multiLevelType w:val="hybridMultilevel"/>
    <w:tmpl w:val="0D32B0BA"/>
    <w:lvl w:ilvl="0" w:tplc="59F6A4C8">
      <w:start w:val="1"/>
      <w:numFmt w:val="lowerLetter"/>
      <w:lvlText w:val="%1)"/>
      <w:lvlJc w:val="left"/>
      <w:pPr>
        <w:ind w:left="360" w:hanging="360"/>
      </w:pPr>
      <w:rPr>
        <w:rFonts w:cs="Verdan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0"/>
  </w:num>
  <w:num w:numId="3">
    <w:abstractNumId w:val="4"/>
  </w:num>
  <w:num w:numId="4">
    <w:abstractNumId w:val="6"/>
  </w:num>
  <w:num w:numId="5">
    <w:abstractNumId w:val="3"/>
  </w:num>
  <w:num w:numId="6">
    <w:abstractNumId w:val="1"/>
  </w:num>
  <w:num w:numId="7">
    <w:abstractNumId w:val="2"/>
  </w:num>
  <w:num w:numId="8">
    <w:abstractNumId w:val="5"/>
  </w:num>
  <w:num w:numId="9">
    <w:abstractNumId w:val="9"/>
  </w:num>
  <w:num w:numId="1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408"/>
    <w:rsid w:val="000001F2"/>
    <w:rsid w:val="000057E0"/>
    <w:rsid w:val="00015ACE"/>
    <w:rsid w:val="00021D1D"/>
    <w:rsid w:val="0005262F"/>
    <w:rsid w:val="00064F08"/>
    <w:rsid w:val="00065802"/>
    <w:rsid w:val="00073537"/>
    <w:rsid w:val="0008329D"/>
    <w:rsid w:val="000C26A6"/>
    <w:rsid w:val="000D26F2"/>
    <w:rsid w:val="000D547D"/>
    <w:rsid w:val="000D7759"/>
    <w:rsid w:val="000F4D54"/>
    <w:rsid w:val="0011734A"/>
    <w:rsid w:val="00134FB2"/>
    <w:rsid w:val="00143B2A"/>
    <w:rsid w:val="00162280"/>
    <w:rsid w:val="00174E53"/>
    <w:rsid w:val="00192323"/>
    <w:rsid w:val="0019374F"/>
    <w:rsid w:val="001B0CD0"/>
    <w:rsid w:val="001C2A66"/>
    <w:rsid w:val="001C2CF4"/>
    <w:rsid w:val="001D6A8B"/>
    <w:rsid w:val="001D7078"/>
    <w:rsid w:val="001D726C"/>
    <w:rsid w:val="001E3260"/>
    <w:rsid w:val="001E4534"/>
    <w:rsid w:val="00203408"/>
    <w:rsid w:val="00205EE0"/>
    <w:rsid w:val="00226D80"/>
    <w:rsid w:val="0026077F"/>
    <w:rsid w:val="002839E9"/>
    <w:rsid w:val="00291E3A"/>
    <w:rsid w:val="002A39FF"/>
    <w:rsid w:val="002C5C1F"/>
    <w:rsid w:val="002C6A3C"/>
    <w:rsid w:val="002C76AA"/>
    <w:rsid w:val="002F7A3F"/>
    <w:rsid w:val="003010A8"/>
    <w:rsid w:val="00321505"/>
    <w:rsid w:val="00351896"/>
    <w:rsid w:val="00351A01"/>
    <w:rsid w:val="00357280"/>
    <w:rsid w:val="00362BE0"/>
    <w:rsid w:val="003630ED"/>
    <w:rsid w:val="00387422"/>
    <w:rsid w:val="003A26BA"/>
    <w:rsid w:val="003B0325"/>
    <w:rsid w:val="003B1B39"/>
    <w:rsid w:val="003B3583"/>
    <w:rsid w:val="003D7A7C"/>
    <w:rsid w:val="003E01F3"/>
    <w:rsid w:val="003E1B3B"/>
    <w:rsid w:val="003F2449"/>
    <w:rsid w:val="00410B37"/>
    <w:rsid w:val="0041150F"/>
    <w:rsid w:val="0041337F"/>
    <w:rsid w:val="004253C9"/>
    <w:rsid w:val="00431B3E"/>
    <w:rsid w:val="00461A51"/>
    <w:rsid w:val="00475C53"/>
    <w:rsid w:val="004838CB"/>
    <w:rsid w:val="0048580B"/>
    <w:rsid w:val="00494FC2"/>
    <w:rsid w:val="004A1B8D"/>
    <w:rsid w:val="004C2411"/>
    <w:rsid w:val="004E06F6"/>
    <w:rsid w:val="004E5BBA"/>
    <w:rsid w:val="00511B3B"/>
    <w:rsid w:val="0051417D"/>
    <w:rsid w:val="00525F6E"/>
    <w:rsid w:val="0053426E"/>
    <w:rsid w:val="00536A75"/>
    <w:rsid w:val="00541C93"/>
    <w:rsid w:val="00556462"/>
    <w:rsid w:val="00557872"/>
    <w:rsid w:val="005636FE"/>
    <w:rsid w:val="0056717C"/>
    <w:rsid w:val="005A40D5"/>
    <w:rsid w:val="005B38CC"/>
    <w:rsid w:val="005D465A"/>
    <w:rsid w:val="005D61A2"/>
    <w:rsid w:val="005E6883"/>
    <w:rsid w:val="00601E5A"/>
    <w:rsid w:val="00602850"/>
    <w:rsid w:val="0061564C"/>
    <w:rsid w:val="006163D9"/>
    <w:rsid w:val="0062255A"/>
    <w:rsid w:val="0062787B"/>
    <w:rsid w:val="00650B06"/>
    <w:rsid w:val="00673844"/>
    <w:rsid w:val="00707008"/>
    <w:rsid w:val="0072683B"/>
    <w:rsid w:val="0073410F"/>
    <w:rsid w:val="007342DB"/>
    <w:rsid w:val="00750F3E"/>
    <w:rsid w:val="00755166"/>
    <w:rsid w:val="007738BF"/>
    <w:rsid w:val="0078635A"/>
    <w:rsid w:val="007A1A60"/>
    <w:rsid w:val="007A3507"/>
    <w:rsid w:val="007B389B"/>
    <w:rsid w:val="007C4F94"/>
    <w:rsid w:val="007C7319"/>
    <w:rsid w:val="007E2FD1"/>
    <w:rsid w:val="007F7DD4"/>
    <w:rsid w:val="00805238"/>
    <w:rsid w:val="00816E99"/>
    <w:rsid w:val="008310D5"/>
    <w:rsid w:val="008428F0"/>
    <w:rsid w:val="008754AF"/>
    <w:rsid w:val="00887EB5"/>
    <w:rsid w:val="00896B5B"/>
    <w:rsid w:val="008F3A8C"/>
    <w:rsid w:val="008F4BCB"/>
    <w:rsid w:val="008F5FA5"/>
    <w:rsid w:val="009323A0"/>
    <w:rsid w:val="00945FEB"/>
    <w:rsid w:val="009469DD"/>
    <w:rsid w:val="00954DD8"/>
    <w:rsid w:val="009749CD"/>
    <w:rsid w:val="00984089"/>
    <w:rsid w:val="009E4F09"/>
    <w:rsid w:val="009F33EE"/>
    <w:rsid w:val="00A11F61"/>
    <w:rsid w:val="00A15F5C"/>
    <w:rsid w:val="00A168EF"/>
    <w:rsid w:val="00A24DF4"/>
    <w:rsid w:val="00A2674A"/>
    <w:rsid w:val="00A34A53"/>
    <w:rsid w:val="00A369AD"/>
    <w:rsid w:val="00A409C3"/>
    <w:rsid w:val="00A441EB"/>
    <w:rsid w:val="00A60F39"/>
    <w:rsid w:val="00A622FD"/>
    <w:rsid w:val="00A667FC"/>
    <w:rsid w:val="00A70FD4"/>
    <w:rsid w:val="00AA2779"/>
    <w:rsid w:val="00AB37B5"/>
    <w:rsid w:val="00AC02DE"/>
    <w:rsid w:val="00AC30B8"/>
    <w:rsid w:val="00AC6A15"/>
    <w:rsid w:val="00AF3CA7"/>
    <w:rsid w:val="00B15684"/>
    <w:rsid w:val="00B536F3"/>
    <w:rsid w:val="00B77C3B"/>
    <w:rsid w:val="00B80A65"/>
    <w:rsid w:val="00B87C0B"/>
    <w:rsid w:val="00BA4C6E"/>
    <w:rsid w:val="00BD72A7"/>
    <w:rsid w:val="00BF6A22"/>
    <w:rsid w:val="00C01722"/>
    <w:rsid w:val="00C20ECF"/>
    <w:rsid w:val="00C34E94"/>
    <w:rsid w:val="00C37CF2"/>
    <w:rsid w:val="00C54462"/>
    <w:rsid w:val="00C70627"/>
    <w:rsid w:val="00C80BE3"/>
    <w:rsid w:val="00C84B1F"/>
    <w:rsid w:val="00C90DF4"/>
    <w:rsid w:val="00C91401"/>
    <w:rsid w:val="00CA113F"/>
    <w:rsid w:val="00CB0E87"/>
    <w:rsid w:val="00CB1954"/>
    <w:rsid w:val="00CB7306"/>
    <w:rsid w:val="00CF233E"/>
    <w:rsid w:val="00CF46FD"/>
    <w:rsid w:val="00CF4B57"/>
    <w:rsid w:val="00CF4CE3"/>
    <w:rsid w:val="00CF5489"/>
    <w:rsid w:val="00D02057"/>
    <w:rsid w:val="00D06D01"/>
    <w:rsid w:val="00D22EBF"/>
    <w:rsid w:val="00D44AE7"/>
    <w:rsid w:val="00D46723"/>
    <w:rsid w:val="00D50FD9"/>
    <w:rsid w:val="00D52D42"/>
    <w:rsid w:val="00D565E3"/>
    <w:rsid w:val="00D603B5"/>
    <w:rsid w:val="00DB46C8"/>
    <w:rsid w:val="00DC2A67"/>
    <w:rsid w:val="00DC59A2"/>
    <w:rsid w:val="00DD3E42"/>
    <w:rsid w:val="00DE16DB"/>
    <w:rsid w:val="00DE7A2D"/>
    <w:rsid w:val="00DF25AE"/>
    <w:rsid w:val="00E05DCE"/>
    <w:rsid w:val="00E151AB"/>
    <w:rsid w:val="00E25AA2"/>
    <w:rsid w:val="00E7156B"/>
    <w:rsid w:val="00E94771"/>
    <w:rsid w:val="00EC17E2"/>
    <w:rsid w:val="00EC31E4"/>
    <w:rsid w:val="00EF0FDD"/>
    <w:rsid w:val="00F11F8E"/>
    <w:rsid w:val="00F64141"/>
    <w:rsid w:val="00F730E7"/>
    <w:rsid w:val="00F80D10"/>
    <w:rsid w:val="00FA3F61"/>
    <w:rsid w:val="00FA6F44"/>
    <w:rsid w:val="00FB134A"/>
    <w:rsid w:val="00FD35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B92E60-CD21-45C9-8945-717C5F1A4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B2A"/>
    <w:pPr>
      <w:spacing w:after="0" w:line="240" w:lineRule="auto"/>
    </w:pPr>
    <w:rPr>
      <w:rFonts w:ascii="Times New Roman (Printer)" w:eastAsia="Times New Roman" w:hAnsi="Times New Roman (Printer)" w:cs="Times New Roman"/>
      <w:sz w:val="20"/>
      <w:szCs w:val="20"/>
      <w:lang w:val="es-ES_tradnl" w:eastAsia="fr-FR"/>
    </w:rPr>
  </w:style>
  <w:style w:type="paragraph" w:styleId="Titre1">
    <w:name w:val="heading 1"/>
    <w:basedOn w:val="Normal"/>
    <w:next w:val="Normal"/>
    <w:link w:val="Titre1Car"/>
    <w:uiPriority w:val="99"/>
    <w:qFormat/>
    <w:rsid w:val="001D6A8B"/>
    <w:pPr>
      <w:keepNext/>
      <w:jc w:val="center"/>
      <w:outlineLvl w:val="0"/>
    </w:pPr>
    <w:rPr>
      <w:rFonts w:ascii="Arial" w:hAnsi="Arial" w:cs="Arial"/>
      <w:b/>
      <w:bCs/>
      <w:sz w:val="24"/>
      <w:szCs w:val="24"/>
      <w:lang w:val="fr-FR"/>
    </w:rPr>
  </w:style>
  <w:style w:type="paragraph" w:styleId="Titre2">
    <w:name w:val="heading 2"/>
    <w:basedOn w:val="Normal"/>
    <w:next w:val="Normal"/>
    <w:link w:val="Titre2Car"/>
    <w:uiPriority w:val="99"/>
    <w:qFormat/>
    <w:rsid w:val="00134FB2"/>
    <w:pPr>
      <w:keepNext/>
      <w:tabs>
        <w:tab w:val="left" w:pos="1560"/>
      </w:tabs>
      <w:ind w:right="567"/>
      <w:jc w:val="center"/>
      <w:outlineLvl w:val="1"/>
    </w:pPr>
    <w:rPr>
      <w:rFonts w:ascii="Times New Roman" w:hAnsi="Times New Roman"/>
      <w:sz w:val="24"/>
      <w:lang w:val="es-ES"/>
    </w:rPr>
  </w:style>
  <w:style w:type="paragraph" w:styleId="Titre3">
    <w:name w:val="heading 3"/>
    <w:basedOn w:val="Normal"/>
    <w:next w:val="Normal"/>
    <w:link w:val="Titre3Car"/>
    <w:uiPriority w:val="99"/>
    <w:qFormat/>
    <w:rsid w:val="00134FB2"/>
    <w:pPr>
      <w:keepNext/>
      <w:tabs>
        <w:tab w:val="left" w:pos="1560"/>
      </w:tabs>
      <w:ind w:right="567"/>
      <w:outlineLvl w:val="2"/>
    </w:pPr>
    <w:rPr>
      <w:rFonts w:ascii="Times New Roman" w:hAnsi="Times New Roman"/>
      <w:sz w:val="24"/>
      <w:lang w:val="es-ES"/>
    </w:rPr>
  </w:style>
  <w:style w:type="paragraph" w:styleId="Titre4">
    <w:name w:val="heading 4"/>
    <w:basedOn w:val="Normal"/>
    <w:next w:val="Normal"/>
    <w:link w:val="Titre4Car"/>
    <w:uiPriority w:val="99"/>
    <w:qFormat/>
    <w:rsid w:val="00134FB2"/>
    <w:pPr>
      <w:keepNext/>
      <w:tabs>
        <w:tab w:val="left" w:pos="1560"/>
      </w:tabs>
      <w:ind w:right="567"/>
      <w:jc w:val="right"/>
      <w:outlineLvl w:val="3"/>
    </w:pPr>
    <w:rPr>
      <w:rFonts w:ascii="Times New Roman" w:hAnsi="Times New Roman"/>
      <w:sz w:val="28"/>
      <w:lang w:val="es-ES"/>
    </w:rPr>
  </w:style>
  <w:style w:type="paragraph" w:styleId="Titre5">
    <w:name w:val="heading 5"/>
    <w:basedOn w:val="Normal"/>
    <w:next w:val="Normal"/>
    <w:link w:val="Titre5Car"/>
    <w:uiPriority w:val="99"/>
    <w:qFormat/>
    <w:rsid w:val="00134FB2"/>
    <w:pPr>
      <w:keepNext/>
      <w:outlineLvl w:val="4"/>
    </w:pPr>
    <w:rPr>
      <w:rFonts w:ascii="Times New Roman" w:hAnsi="Times New Roman"/>
      <w:sz w:val="24"/>
      <w:lang w:val="fr-FR"/>
    </w:rPr>
  </w:style>
  <w:style w:type="paragraph" w:styleId="Titre6">
    <w:name w:val="heading 6"/>
    <w:basedOn w:val="Normal"/>
    <w:next w:val="Normal"/>
    <w:link w:val="Titre6Car"/>
    <w:uiPriority w:val="99"/>
    <w:qFormat/>
    <w:rsid w:val="00134FB2"/>
    <w:pPr>
      <w:keepNext/>
      <w:tabs>
        <w:tab w:val="left" w:pos="1276"/>
      </w:tabs>
      <w:ind w:right="567"/>
      <w:jc w:val="right"/>
      <w:outlineLvl w:val="5"/>
    </w:pPr>
    <w:rPr>
      <w:rFonts w:ascii="Times New Roman" w:hAnsi="Times New Roman"/>
      <w:sz w:val="24"/>
      <w:lang w:val="es-ES"/>
    </w:rPr>
  </w:style>
  <w:style w:type="paragraph" w:styleId="Titre7">
    <w:name w:val="heading 7"/>
    <w:basedOn w:val="Normal"/>
    <w:next w:val="Normal"/>
    <w:link w:val="Titre7Car"/>
    <w:qFormat/>
    <w:rsid w:val="00134FB2"/>
    <w:pPr>
      <w:keepNext/>
      <w:tabs>
        <w:tab w:val="left" w:pos="1560"/>
      </w:tabs>
      <w:ind w:right="-1"/>
      <w:jc w:val="center"/>
      <w:outlineLvl w:val="6"/>
    </w:pPr>
    <w:rPr>
      <w:rFonts w:ascii="Arial" w:hAnsi="Arial" w:cs="Arial"/>
      <w:sz w:val="24"/>
      <w:lang w:val="es-ES"/>
    </w:rPr>
  </w:style>
  <w:style w:type="paragraph" w:styleId="Titre8">
    <w:name w:val="heading 8"/>
    <w:basedOn w:val="Normal"/>
    <w:next w:val="Normal"/>
    <w:link w:val="Titre8Car"/>
    <w:uiPriority w:val="99"/>
    <w:qFormat/>
    <w:rsid w:val="001D6A8B"/>
    <w:pPr>
      <w:keepNext/>
      <w:outlineLvl w:val="7"/>
    </w:pPr>
    <w:rPr>
      <w:rFonts w:ascii="Verdana" w:hAnsi="Verdana" w:cs="Verdana"/>
      <w:b/>
      <w:bCs/>
      <w:color w:val="FF0000"/>
      <w:sz w:val="22"/>
      <w:szCs w:val="22"/>
      <w:lang w:val="fr-FR"/>
    </w:rPr>
  </w:style>
  <w:style w:type="paragraph" w:styleId="Titre9">
    <w:name w:val="heading 9"/>
    <w:basedOn w:val="Normal"/>
    <w:next w:val="Normal"/>
    <w:link w:val="Titre9Car"/>
    <w:uiPriority w:val="99"/>
    <w:qFormat/>
    <w:rsid w:val="001D6A8B"/>
    <w:pPr>
      <w:keepNext/>
      <w:jc w:val="both"/>
      <w:outlineLvl w:val="8"/>
    </w:pPr>
    <w:rPr>
      <w:rFonts w:ascii="Verdana" w:hAnsi="Verdana" w:cs="Verdana"/>
      <w:b/>
      <w:bCs/>
      <w:sz w:val="22"/>
      <w:szCs w:val="22"/>
      <w:u w:val="single"/>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A26BA"/>
    <w:pPr>
      <w:tabs>
        <w:tab w:val="center" w:pos="4536"/>
        <w:tab w:val="right" w:pos="9072"/>
      </w:tabs>
    </w:pPr>
    <w:rPr>
      <w:rFonts w:asciiTheme="minorHAnsi" w:eastAsiaTheme="minorHAnsi" w:hAnsiTheme="minorHAnsi" w:cstheme="minorBidi"/>
      <w:sz w:val="22"/>
      <w:szCs w:val="22"/>
      <w:lang w:val="fr-FR" w:eastAsia="en-US"/>
    </w:rPr>
  </w:style>
  <w:style w:type="character" w:customStyle="1" w:styleId="En-tteCar">
    <w:name w:val="En-tête Car"/>
    <w:basedOn w:val="Policepardfaut"/>
    <w:link w:val="En-tte"/>
    <w:uiPriority w:val="99"/>
    <w:rsid w:val="003A26BA"/>
  </w:style>
  <w:style w:type="paragraph" w:styleId="Pieddepage">
    <w:name w:val="footer"/>
    <w:basedOn w:val="Normal"/>
    <w:link w:val="PieddepageCar"/>
    <w:uiPriority w:val="99"/>
    <w:unhideWhenUsed/>
    <w:rsid w:val="003A26BA"/>
    <w:pPr>
      <w:tabs>
        <w:tab w:val="center" w:pos="4536"/>
        <w:tab w:val="right" w:pos="9072"/>
      </w:tabs>
    </w:pPr>
    <w:rPr>
      <w:rFonts w:asciiTheme="minorHAnsi" w:eastAsiaTheme="minorHAnsi" w:hAnsiTheme="minorHAnsi" w:cstheme="minorBidi"/>
      <w:sz w:val="22"/>
      <w:szCs w:val="22"/>
      <w:lang w:val="fr-FR" w:eastAsia="en-US"/>
    </w:rPr>
  </w:style>
  <w:style w:type="character" w:customStyle="1" w:styleId="PieddepageCar">
    <w:name w:val="Pied de page Car"/>
    <w:basedOn w:val="Policepardfaut"/>
    <w:link w:val="Pieddepage"/>
    <w:uiPriority w:val="99"/>
    <w:rsid w:val="003A26BA"/>
  </w:style>
  <w:style w:type="paragraph" w:styleId="Textedebulles">
    <w:name w:val="Balloon Text"/>
    <w:basedOn w:val="Normal"/>
    <w:link w:val="TextedebullesCar"/>
    <w:uiPriority w:val="99"/>
    <w:semiHidden/>
    <w:unhideWhenUsed/>
    <w:rsid w:val="003A26BA"/>
    <w:rPr>
      <w:rFonts w:ascii="Tahoma" w:eastAsiaTheme="minorHAnsi" w:hAnsi="Tahoma" w:cs="Tahoma"/>
      <w:sz w:val="16"/>
      <w:szCs w:val="16"/>
      <w:lang w:val="fr-FR" w:eastAsia="en-US"/>
    </w:rPr>
  </w:style>
  <w:style w:type="character" w:customStyle="1" w:styleId="TextedebullesCar">
    <w:name w:val="Texte de bulles Car"/>
    <w:basedOn w:val="Policepardfaut"/>
    <w:link w:val="Textedebulles"/>
    <w:uiPriority w:val="99"/>
    <w:semiHidden/>
    <w:rsid w:val="003A26BA"/>
    <w:rPr>
      <w:rFonts w:ascii="Tahoma" w:hAnsi="Tahoma" w:cs="Tahoma"/>
      <w:sz w:val="16"/>
      <w:szCs w:val="16"/>
    </w:rPr>
  </w:style>
  <w:style w:type="character" w:customStyle="1" w:styleId="Titre2Car">
    <w:name w:val="Titre 2 Car"/>
    <w:basedOn w:val="Policepardfaut"/>
    <w:link w:val="Titre2"/>
    <w:uiPriority w:val="9"/>
    <w:rsid w:val="00134FB2"/>
    <w:rPr>
      <w:rFonts w:ascii="Times New Roman" w:eastAsia="Times New Roman" w:hAnsi="Times New Roman" w:cs="Times New Roman"/>
      <w:sz w:val="24"/>
      <w:szCs w:val="20"/>
      <w:lang w:val="es-ES" w:eastAsia="fr-FR"/>
    </w:rPr>
  </w:style>
  <w:style w:type="character" w:customStyle="1" w:styleId="Titre3Car">
    <w:name w:val="Titre 3 Car"/>
    <w:basedOn w:val="Policepardfaut"/>
    <w:link w:val="Titre3"/>
    <w:uiPriority w:val="9"/>
    <w:rsid w:val="00134FB2"/>
    <w:rPr>
      <w:rFonts w:ascii="Times New Roman" w:eastAsia="Times New Roman" w:hAnsi="Times New Roman" w:cs="Times New Roman"/>
      <w:sz w:val="24"/>
      <w:szCs w:val="20"/>
      <w:lang w:val="es-ES" w:eastAsia="fr-FR"/>
    </w:rPr>
  </w:style>
  <w:style w:type="character" w:customStyle="1" w:styleId="Titre4Car">
    <w:name w:val="Titre 4 Car"/>
    <w:basedOn w:val="Policepardfaut"/>
    <w:link w:val="Titre4"/>
    <w:uiPriority w:val="9"/>
    <w:rsid w:val="00134FB2"/>
    <w:rPr>
      <w:rFonts w:ascii="Times New Roman" w:eastAsia="Times New Roman" w:hAnsi="Times New Roman" w:cs="Times New Roman"/>
      <w:sz w:val="28"/>
      <w:szCs w:val="20"/>
      <w:lang w:val="es-ES" w:eastAsia="fr-FR"/>
    </w:rPr>
  </w:style>
  <w:style w:type="character" w:customStyle="1" w:styleId="Titre5Car">
    <w:name w:val="Titre 5 Car"/>
    <w:basedOn w:val="Policepardfaut"/>
    <w:link w:val="Titre5"/>
    <w:uiPriority w:val="9"/>
    <w:rsid w:val="00134FB2"/>
    <w:rPr>
      <w:rFonts w:ascii="Times New Roman" w:eastAsia="Times New Roman" w:hAnsi="Times New Roman" w:cs="Times New Roman"/>
      <w:sz w:val="24"/>
      <w:szCs w:val="20"/>
      <w:lang w:eastAsia="fr-FR"/>
    </w:rPr>
  </w:style>
  <w:style w:type="character" w:customStyle="1" w:styleId="Titre6Car">
    <w:name w:val="Titre 6 Car"/>
    <w:basedOn w:val="Policepardfaut"/>
    <w:link w:val="Titre6"/>
    <w:uiPriority w:val="9"/>
    <w:rsid w:val="00134FB2"/>
    <w:rPr>
      <w:rFonts w:ascii="Times New Roman" w:eastAsia="Times New Roman" w:hAnsi="Times New Roman" w:cs="Times New Roman"/>
      <w:sz w:val="24"/>
      <w:szCs w:val="20"/>
      <w:lang w:val="es-ES" w:eastAsia="fr-FR"/>
    </w:rPr>
  </w:style>
  <w:style w:type="character" w:customStyle="1" w:styleId="Titre7Car">
    <w:name w:val="Titre 7 Car"/>
    <w:basedOn w:val="Policepardfaut"/>
    <w:link w:val="Titre7"/>
    <w:rsid w:val="00134FB2"/>
    <w:rPr>
      <w:rFonts w:ascii="Arial" w:eastAsia="Times New Roman" w:hAnsi="Arial" w:cs="Arial"/>
      <w:sz w:val="24"/>
      <w:szCs w:val="20"/>
      <w:lang w:val="es-ES" w:eastAsia="fr-FR"/>
    </w:rPr>
  </w:style>
  <w:style w:type="paragraph" w:styleId="Corpsdetexte2">
    <w:name w:val="Body Text 2"/>
    <w:basedOn w:val="Normal"/>
    <w:link w:val="Corpsdetexte2Car"/>
    <w:uiPriority w:val="99"/>
    <w:rsid w:val="00134FB2"/>
    <w:pPr>
      <w:tabs>
        <w:tab w:val="left" w:pos="1560"/>
      </w:tabs>
      <w:ind w:right="567"/>
      <w:jc w:val="both"/>
    </w:pPr>
    <w:rPr>
      <w:rFonts w:ascii="Times New Roman" w:hAnsi="Times New Roman"/>
      <w:sz w:val="24"/>
      <w:lang w:val="es-ES"/>
    </w:rPr>
  </w:style>
  <w:style w:type="character" w:customStyle="1" w:styleId="Corpsdetexte2Car">
    <w:name w:val="Corps de texte 2 Car"/>
    <w:basedOn w:val="Policepardfaut"/>
    <w:link w:val="Corpsdetexte2"/>
    <w:uiPriority w:val="99"/>
    <w:semiHidden/>
    <w:rsid w:val="00134FB2"/>
    <w:rPr>
      <w:rFonts w:ascii="Times New Roman" w:eastAsia="Times New Roman" w:hAnsi="Times New Roman" w:cs="Times New Roman"/>
      <w:sz w:val="24"/>
      <w:szCs w:val="20"/>
      <w:lang w:val="es-ES" w:eastAsia="fr-FR"/>
    </w:rPr>
  </w:style>
  <w:style w:type="character" w:styleId="Lienhypertexte">
    <w:name w:val="Hyperlink"/>
    <w:basedOn w:val="Policepardfaut"/>
    <w:uiPriority w:val="99"/>
    <w:rsid w:val="00134FB2"/>
    <w:rPr>
      <w:color w:val="0000FF"/>
      <w:u w:val="single"/>
    </w:rPr>
  </w:style>
  <w:style w:type="character" w:customStyle="1" w:styleId="Titre1Car">
    <w:name w:val="Titre 1 Car"/>
    <w:basedOn w:val="Policepardfaut"/>
    <w:link w:val="Titre1"/>
    <w:uiPriority w:val="99"/>
    <w:rsid w:val="001D6A8B"/>
    <w:rPr>
      <w:rFonts w:ascii="Arial" w:eastAsia="Times New Roman" w:hAnsi="Arial" w:cs="Arial"/>
      <w:b/>
      <w:bCs/>
      <w:sz w:val="24"/>
      <w:szCs w:val="24"/>
      <w:lang w:eastAsia="fr-FR"/>
    </w:rPr>
  </w:style>
  <w:style w:type="character" w:customStyle="1" w:styleId="Titre8Car">
    <w:name w:val="Titre 8 Car"/>
    <w:basedOn w:val="Policepardfaut"/>
    <w:link w:val="Titre8"/>
    <w:uiPriority w:val="99"/>
    <w:rsid w:val="001D6A8B"/>
    <w:rPr>
      <w:rFonts w:ascii="Verdana" w:eastAsia="Times New Roman" w:hAnsi="Verdana" w:cs="Verdana"/>
      <w:b/>
      <w:bCs/>
      <w:color w:val="FF0000"/>
      <w:lang w:eastAsia="fr-FR"/>
    </w:rPr>
  </w:style>
  <w:style w:type="character" w:customStyle="1" w:styleId="Titre9Car">
    <w:name w:val="Titre 9 Car"/>
    <w:basedOn w:val="Policepardfaut"/>
    <w:link w:val="Titre9"/>
    <w:uiPriority w:val="99"/>
    <w:rsid w:val="001D6A8B"/>
    <w:rPr>
      <w:rFonts w:ascii="Verdana" w:eastAsia="Times New Roman" w:hAnsi="Verdana" w:cs="Verdana"/>
      <w:b/>
      <w:bCs/>
      <w:u w:val="single"/>
      <w:lang w:eastAsia="fr-FR"/>
    </w:rPr>
  </w:style>
  <w:style w:type="paragraph" w:customStyle="1" w:styleId="Titrearticle">
    <w:name w:val="Titre article"/>
    <w:basedOn w:val="Normal"/>
    <w:uiPriority w:val="99"/>
    <w:rsid w:val="001D6A8B"/>
    <w:pPr>
      <w:widowControl w:val="0"/>
      <w:spacing w:before="280" w:line="280" w:lineRule="exact"/>
    </w:pPr>
    <w:rPr>
      <w:rFonts w:ascii="Arial" w:hAnsi="Arial" w:cs="Arial"/>
      <w:b/>
      <w:bCs/>
      <w:sz w:val="24"/>
      <w:szCs w:val="24"/>
      <w:lang w:val="fr-FR"/>
    </w:rPr>
  </w:style>
  <w:style w:type="paragraph" w:customStyle="1" w:styleId="TxtCourant">
    <w:name w:val="TxtCourant"/>
    <w:link w:val="TxtCourantCar"/>
    <w:uiPriority w:val="99"/>
    <w:rsid w:val="001D6A8B"/>
    <w:pPr>
      <w:widowControl w:val="0"/>
      <w:spacing w:before="168" w:after="0" w:line="220" w:lineRule="exact"/>
      <w:jc w:val="both"/>
    </w:pPr>
    <w:rPr>
      <w:rFonts w:ascii="Times New Roman" w:eastAsia="Times New Roman" w:hAnsi="Times New Roman" w:cs="Times New Roman"/>
      <w:spacing w:val="-2"/>
      <w:sz w:val="20"/>
      <w:szCs w:val="20"/>
      <w:lang w:eastAsia="fr-FR"/>
    </w:rPr>
  </w:style>
  <w:style w:type="paragraph" w:customStyle="1" w:styleId="TxtEnum">
    <w:name w:val="TxtEnum"/>
    <w:basedOn w:val="TxtCourant"/>
    <w:uiPriority w:val="99"/>
    <w:rsid w:val="001D6A8B"/>
    <w:pPr>
      <w:numPr>
        <w:numId w:val="2"/>
      </w:numPr>
      <w:tabs>
        <w:tab w:val="left" w:pos="284"/>
      </w:tabs>
      <w:spacing w:before="60" w:after="60"/>
    </w:pPr>
  </w:style>
  <w:style w:type="paragraph" w:customStyle="1" w:styleId="Titrecontrat">
    <w:name w:val="Titre contrat"/>
    <w:basedOn w:val="Normal"/>
    <w:uiPriority w:val="99"/>
    <w:rsid w:val="001D6A8B"/>
    <w:pPr>
      <w:widowControl w:val="0"/>
      <w:spacing w:line="440" w:lineRule="exact"/>
    </w:pPr>
    <w:rPr>
      <w:rFonts w:ascii="Arial Black" w:hAnsi="Arial Black" w:cs="Arial Black"/>
      <w:sz w:val="38"/>
      <w:szCs w:val="38"/>
      <w:lang w:val="fr-FR"/>
    </w:rPr>
  </w:style>
  <w:style w:type="paragraph" w:customStyle="1" w:styleId="Sous-titrecontrat">
    <w:name w:val="Sous-titre contrat"/>
    <w:basedOn w:val="Normal"/>
    <w:uiPriority w:val="99"/>
    <w:rsid w:val="001D6A8B"/>
    <w:pPr>
      <w:widowControl w:val="0"/>
      <w:spacing w:before="160" w:line="320" w:lineRule="exact"/>
    </w:pPr>
    <w:rPr>
      <w:rFonts w:ascii="Arial" w:hAnsi="Arial" w:cs="Arial"/>
      <w:sz w:val="24"/>
      <w:szCs w:val="24"/>
      <w:lang w:val="fr-FR"/>
    </w:rPr>
  </w:style>
  <w:style w:type="paragraph" w:customStyle="1" w:styleId="Titreniveau1">
    <w:name w:val="Titre niveau 1"/>
    <w:basedOn w:val="Normal"/>
    <w:uiPriority w:val="99"/>
    <w:rsid w:val="001D6A8B"/>
    <w:pPr>
      <w:widowControl w:val="0"/>
      <w:spacing w:before="440" w:line="320" w:lineRule="exact"/>
    </w:pPr>
    <w:rPr>
      <w:rFonts w:ascii="Arial Black" w:hAnsi="Arial Black" w:cs="Arial Black"/>
      <w:sz w:val="28"/>
      <w:szCs w:val="28"/>
      <w:lang w:val="fr-FR"/>
    </w:rPr>
  </w:style>
  <w:style w:type="character" w:customStyle="1" w:styleId="Titresous-article">
    <w:name w:val="Titre sous-article"/>
    <w:basedOn w:val="Policepardfaut"/>
    <w:uiPriority w:val="99"/>
    <w:rsid w:val="001D6A8B"/>
    <w:rPr>
      <w:rFonts w:ascii="Times New Roman" w:hAnsi="Times New Roman" w:cs="Times New Roman"/>
      <w:b/>
      <w:bCs/>
      <w:color w:val="auto"/>
      <w:sz w:val="22"/>
      <w:szCs w:val="22"/>
      <w:u w:val="none"/>
    </w:rPr>
  </w:style>
  <w:style w:type="paragraph" w:customStyle="1" w:styleId="Exergueenum">
    <w:name w:val="Exergue enum"/>
    <w:basedOn w:val="Normal"/>
    <w:uiPriority w:val="99"/>
    <w:rsid w:val="001D6A8B"/>
    <w:pPr>
      <w:widowControl w:val="0"/>
      <w:numPr>
        <w:ilvl w:val="1"/>
        <w:numId w:val="1"/>
      </w:numPr>
      <w:tabs>
        <w:tab w:val="left" w:pos="425"/>
      </w:tabs>
      <w:spacing w:line="240" w:lineRule="exact"/>
      <w:ind w:left="426" w:hanging="142"/>
      <w:jc w:val="both"/>
    </w:pPr>
    <w:rPr>
      <w:rFonts w:ascii="Arial" w:hAnsi="Arial" w:cs="Arial"/>
      <w:sz w:val="16"/>
      <w:szCs w:val="16"/>
      <w:lang w:val="fr-FR"/>
    </w:rPr>
  </w:style>
  <w:style w:type="paragraph" w:styleId="TM1">
    <w:name w:val="toc 1"/>
    <w:basedOn w:val="Normal"/>
    <w:next w:val="Normal"/>
    <w:autoRedefine/>
    <w:uiPriority w:val="99"/>
    <w:semiHidden/>
    <w:rsid w:val="001D6A8B"/>
    <w:pPr>
      <w:spacing w:before="360" w:after="360"/>
    </w:pPr>
    <w:rPr>
      <w:rFonts w:ascii="Times New Roman" w:hAnsi="Times New Roman"/>
      <w:b/>
      <w:bCs/>
      <w:caps/>
      <w:sz w:val="22"/>
      <w:szCs w:val="22"/>
      <w:u w:val="single"/>
      <w:lang w:val="fr-FR"/>
    </w:rPr>
  </w:style>
  <w:style w:type="paragraph" w:styleId="TM2">
    <w:name w:val="toc 2"/>
    <w:basedOn w:val="Normal"/>
    <w:next w:val="Normal"/>
    <w:autoRedefine/>
    <w:uiPriority w:val="99"/>
    <w:semiHidden/>
    <w:rsid w:val="001D6A8B"/>
    <w:rPr>
      <w:rFonts w:ascii="Times New Roman" w:hAnsi="Times New Roman"/>
      <w:b/>
      <w:bCs/>
      <w:smallCaps/>
    </w:rPr>
  </w:style>
  <w:style w:type="paragraph" w:styleId="TM3">
    <w:name w:val="toc 3"/>
    <w:basedOn w:val="Normal"/>
    <w:next w:val="Normal"/>
    <w:autoRedefine/>
    <w:uiPriority w:val="99"/>
    <w:semiHidden/>
    <w:rsid w:val="001D6A8B"/>
    <w:rPr>
      <w:rFonts w:ascii="Times New Roman" w:hAnsi="Times New Roman"/>
      <w:smallCaps/>
    </w:rPr>
  </w:style>
  <w:style w:type="paragraph" w:styleId="Corpsdetexte">
    <w:name w:val="Body Text"/>
    <w:basedOn w:val="Normal"/>
    <w:link w:val="CorpsdetexteCar"/>
    <w:uiPriority w:val="99"/>
    <w:rsid w:val="001D6A8B"/>
    <w:pPr>
      <w:jc w:val="both"/>
    </w:pPr>
    <w:rPr>
      <w:rFonts w:ascii="Verdana" w:hAnsi="Verdana" w:cs="Verdana"/>
      <w:sz w:val="22"/>
      <w:szCs w:val="22"/>
      <w:lang w:val="fr-FR"/>
    </w:rPr>
  </w:style>
  <w:style w:type="character" w:customStyle="1" w:styleId="CorpsdetexteCar">
    <w:name w:val="Corps de texte Car"/>
    <w:basedOn w:val="Policepardfaut"/>
    <w:link w:val="Corpsdetexte"/>
    <w:uiPriority w:val="99"/>
    <w:rsid w:val="001D6A8B"/>
    <w:rPr>
      <w:rFonts w:ascii="Verdana" w:eastAsia="Times New Roman" w:hAnsi="Verdana" w:cs="Verdana"/>
      <w:lang w:eastAsia="fr-FR"/>
    </w:rPr>
  </w:style>
  <w:style w:type="paragraph" w:customStyle="1" w:styleId="article-numration">
    <w:name w:val="article-énumération"/>
    <w:basedOn w:val="Normal"/>
    <w:next w:val="numrationarticle"/>
    <w:uiPriority w:val="99"/>
    <w:rsid w:val="001D6A8B"/>
    <w:pPr>
      <w:keepNext/>
      <w:keepLines/>
      <w:spacing w:before="120" w:after="120" w:line="320" w:lineRule="atLeast"/>
      <w:jc w:val="both"/>
    </w:pPr>
    <w:rPr>
      <w:rFonts w:ascii="Arial" w:hAnsi="Arial" w:cs="Arial"/>
      <w:sz w:val="22"/>
      <w:szCs w:val="22"/>
      <w:lang w:val="fr-FR"/>
    </w:rPr>
  </w:style>
  <w:style w:type="paragraph" w:customStyle="1" w:styleId="numrationarticle">
    <w:name w:val="énumération article"/>
    <w:basedOn w:val="Normal"/>
    <w:uiPriority w:val="99"/>
    <w:rsid w:val="001D6A8B"/>
    <w:pPr>
      <w:spacing w:after="120" w:line="300" w:lineRule="exact"/>
      <w:ind w:left="1066" w:hanging="357"/>
    </w:pPr>
    <w:rPr>
      <w:rFonts w:ascii="Arial" w:hAnsi="Arial" w:cs="Arial"/>
      <w:sz w:val="22"/>
      <w:szCs w:val="22"/>
      <w:lang w:val="fr-FR"/>
    </w:rPr>
  </w:style>
  <w:style w:type="paragraph" w:styleId="Retraitcorpsdetexte">
    <w:name w:val="Body Text Indent"/>
    <w:basedOn w:val="Normal"/>
    <w:link w:val="RetraitcorpsdetexteCar"/>
    <w:uiPriority w:val="99"/>
    <w:rsid w:val="001D6A8B"/>
    <w:pPr>
      <w:ind w:left="426"/>
      <w:jc w:val="both"/>
    </w:pPr>
    <w:rPr>
      <w:rFonts w:ascii="Verdana" w:hAnsi="Verdana" w:cs="Verdana"/>
      <w:sz w:val="22"/>
      <w:szCs w:val="22"/>
      <w:lang w:val="fr-FR"/>
    </w:rPr>
  </w:style>
  <w:style w:type="character" w:customStyle="1" w:styleId="RetraitcorpsdetexteCar">
    <w:name w:val="Retrait corps de texte Car"/>
    <w:basedOn w:val="Policepardfaut"/>
    <w:link w:val="Retraitcorpsdetexte"/>
    <w:uiPriority w:val="99"/>
    <w:rsid w:val="001D6A8B"/>
    <w:rPr>
      <w:rFonts w:ascii="Verdana" w:eastAsia="Times New Roman" w:hAnsi="Verdana" w:cs="Verdana"/>
      <w:lang w:eastAsia="fr-FR"/>
    </w:rPr>
  </w:style>
  <w:style w:type="paragraph" w:styleId="Retraitcorpsdetexte3">
    <w:name w:val="Body Text Indent 3"/>
    <w:basedOn w:val="Normal"/>
    <w:link w:val="Retraitcorpsdetexte3Car"/>
    <w:uiPriority w:val="99"/>
    <w:rsid w:val="001D6A8B"/>
    <w:pPr>
      <w:tabs>
        <w:tab w:val="left" w:pos="1560"/>
        <w:tab w:val="left" w:pos="2155"/>
      </w:tabs>
      <w:spacing w:line="240" w:lineRule="exact"/>
      <w:ind w:left="2127" w:hanging="2126"/>
      <w:jc w:val="both"/>
    </w:pPr>
    <w:rPr>
      <w:rFonts w:ascii="Verdana" w:hAnsi="Verdana" w:cs="Verdana"/>
      <w:sz w:val="22"/>
      <w:szCs w:val="22"/>
      <w:lang w:val="fr-FR"/>
    </w:rPr>
  </w:style>
  <w:style w:type="character" w:customStyle="1" w:styleId="Retraitcorpsdetexte3Car">
    <w:name w:val="Retrait corps de texte 3 Car"/>
    <w:basedOn w:val="Policepardfaut"/>
    <w:link w:val="Retraitcorpsdetexte3"/>
    <w:uiPriority w:val="99"/>
    <w:rsid w:val="001D6A8B"/>
    <w:rPr>
      <w:rFonts w:ascii="Verdana" w:eastAsia="Times New Roman" w:hAnsi="Verdana" w:cs="Verdana"/>
      <w:lang w:eastAsia="fr-FR"/>
    </w:rPr>
  </w:style>
  <w:style w:type="paragraph" w:styleId="Retraitcorpsdetexte2">
    <w:name w:val="Body Text Indent 2"/>
    <w:basedOn w:val="Normal"/>
    <w:link w:val="Retraitcorpsdetexte2Car"/>
    <w:uiPriority w:val="99"/>
    <w:rsid w:val="001D6A8B"/>
    <w:pPr>
      <w:ind w:left="360"/>
      <w:jc w:val="both"/>
    </w:pPr>
    <w:rPr>
      <w:rFonts w:ascii="Verdana" w:hAnsi="Verdana" w:cs="Verdana"/>
      <w:sz w:val="22"/>
      <w:szCs w:val="22"/>
      <w:lang w:val="fr-FR"/>
    </w:rPr>
  </w:style>
  <w:style w:type="character" w:customStyle="1" w:styleId="Retraitcorpsdetexte2Car">
    <w:name w:val="Retrait corps de texte 2 Car"/>
    <w:basedOn w:val="Policepardfaut"/>
    <w:link w:val="Retraitcorpsdetexte2"/>
    <w:uiPriority w:val="99"/>
    <w:rsid w:val="001D6A8B"/>
    <w:rPr>
      <w:rFonts w:ascii="Verdana" w:eastAsia="Times New Roman" w:hAnsi="Verdana" w:cs="Verdana"/>
      <w:lang w:eastAsia="fr-FR"/>
    </w:rPr>
  </w:style>
  <w:style w:type="paragraph" w:styleId="Corpsdetexte3">
    <w:name w:val="Body Text 3"/>
    <w:basedOn w:val="Normal"/>
    <w:link w:val="Corpsdetexte3Car"/>
    <w:uiPriority w:val="99"/>
    <w:rsid w:val="001D6A8B"/>
    <w:rPr>
      <w:rFonts w:ascii="Verdana" w:hAnsi="Verdana" w:cs="Verdana"/>
      <w:sz w:val="22"/>
      <w:szCs w:val="22"/>
      <w:lang w:val="fr-FR"/>
    </w:rPr>
  </w:style>
  <w:style w:type="character" w:customStyle="1" w:styleId="Corpsdetexte3Car">
    <w:name w:val="Corps de texte 3 Car"/>
    <w:basedOn w:val="Policepardfaut"/>
    <w:link w:val="Corpsdetexte3"/>
    <w:uiPriority w:val="99"/>
    <w:rsid w:val="001D6A8B"/>
    <w:rPr>
      <w:rFonts w:ascii="Verdana" w:eastAsia="Times New Roman" w:hAnsi="Verdana" w:cs="Verdana"/>
      <w:lang w:eastAsia="fr-FR"/>
    </w:rPr>
  </w:style>
  <w:style w:type="paragraph" w:customStyle="1" w:styleId="article-sous">
    <w:name w:val="article-sous"/>
    <w:basedOn w:val="Normal"/>
    <w:uiPriority w:val="99"/>
    <w:rsid w:val="001D6A8B"/>
    <w:pPr>
      <w:keepLines/>
      <w:tabs>
        <w:tab w:val="left" w:pos="1584"/>
      </w:tabs>
      <w:spacing w:before="120" w:after="120" w:line="320" w:lineRule="atLeast"/>
      <w:ind w:left="1134"/>
      <w:jc w:val="both"/>
    </w:pPr>
    <w:rPr>
      <w:rFonts w:ascii="Arial" w:hAnsi="Arial" w:cs="Arial"/>
      <w:sz w:val="22"/>
      <w:szCs w:val="22"/>
      <w:lang w:val="fr-FR"/>
    </w:rPr>
  </w:style>
  <w:style w:type="character" w:styleId="Numrodepage">
    <w:name w:val="page number"/>
    <w:basedOn w:val="Policepardfaut"/>
    <w:uiPriority w:val="99"/>
    <w:rsid w:val="001D6A8B"/>
    <w:rPr>
      <w:rFonts w:cs="Times New Roman"/>
    </w:rPr>
  </w:style>
  <w:style w:type="paragraph" w:styleId="TM4">
    <w:name w:val="toc 4"/>
    <w:basedOn w:val="Normal"/>
    <w:next w:val="Normal"/>
    <w:autoRedefine/>
    <w:uiPriority w:val="99"/>
    <w:semiHidden/>
    <w:rsid w:val="001D6A8B"/>
    <w:rPr>
      <w:rFonts w:ascii="Times New Roman" w:hAnsi="Times New Roman"/>
    </w:rPr>
  </w:style>
  <w:style w:type="paragraph" w:styleId="TM5">
    <w:name w:val="toc 5"/>
    <w:basedOn w:val="Normal"/>
    <w:next w:val="Normal"/>
    <w:autoRedefine/>
    <w:uiPriority w:val="99"/>
    <w:semiHidden/>
    <w:rsid w:val="001D6A8B"/>
    <w:rPr>
      <w:rFonts w:ascii="Times New Roman" w:hAnsi="Times New Roman"/>
    </w:rPr>
  </w:style>
  <w:style w:type="paragraph" w:styleId="TM6">
    <w:name w:val="toc 6"/>
    <w:basedOn w:val="Normal"/>
    <w:next w:val="Normal"/>
    <w:autoRedefine/>
    <w:uiPriority w:val="99"/>
    <w:semiHidden/>
    <w:rsid w:val="001D6A8B"/>
    <w:rPr>
      <w:rFonts w:ascii="Times New Roman" w:hAnsi="Times New Roman"/>
    </w:rPr>
  </w:style>
  <w:style w:type="paragraph" w:styleId="TM7">
    <w:name w:val="toc 7"/>
    <w:basedOn w:val="Normal"/>
    <w:next w:val="Normal"/>
    <w:autoRedefine/>
    <w:uiPriority w:val="99"/>
    <w:semiHidden/>
    <w:rsid w:val="001D6A8B"/>
    <w:rPr>
      <w:rFonts w:ascii="Times New Roman" w:hAnsi="Times New Roman"/>
    </w:rPr>
  </w:style>
  <w:style w:type="paragraph" w:styleId="TM8">
    <w:name w:val="toc 8"/>
    <w:basedOn w:val="Normal"/>
    <w:next w:val="Normal"/>
    <w:autoRedefine/>
    <w:uiPriority w:val="99"/>
    <w:semiHidden/>
    <w:rsid w:val="001D6A8B"/>
    <w:rPr>
      <w:rFonts w:ascii="Times New Roman" w:hAnsi="Times New Roman"/>
    </w:rPr>
  </w:style>
  <w:style w:type="paragraph" w:styleId="TM9">
    <w:name w:val="toc 9"/>
    <w:basedOn w:val="Normal"/>
    <w:next w:val="Normal"/>
    <w:autoRedefine/>
    <w:uiPriority w:val="99"/>
    <w:semiHidden/>
    <w:rsid w:val="001D6A8B"/>
    <w:rPr>
      <w:rFonts w:ascii="Times New Roman" w:hAnsi="Times New Roman"/>
    </w:rPr>
  </w:style>
  <w:style w:type="table" w:styleId="Grilledutableau">
    <w:name w:val="Table Grid"/>
    <w:basedOn w:val="TableauNormal"/>
    <w:uiPriority w:val="99"/>
    <w:rsid w:val="001D6A8B"/>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xtCourantCar">
    <w:name w:val="TxtCourant Car"/>
    <w:basedOn w:val="Policepardfaut"/>
    <w:link w:val="TxtCourant"/>
    <w:uiPriority w:val="99"/>
    <w:locked/>
    <w:rsid w:val="001D6A8B"/>
    <w:rPr>
      <w:rFonts w:ascii="Times New Roman" w:eastAsia="Times New Roman" w:hAnsi="Times New Roman" w:cs="Times New Roman"/>
      <w:spacing w:val="-2"/>
      <w:sz w:val="20"/>
      <w:szCs w:val="20"/>
      <w:lang w:eastAsia="fr-FR"/>
    </w:rPr>
  </w:style>
  <w:style w:type="character" w:styleId="Marquedecommentaire">
    <w:name w:val="annotation reference"/>
    <w:basedOn w:val="Policepardfaut"/>
    <w:uiPriority w:val="99"/>
    <w:semiHidden/>
    <w:rsid w:val="001D6A8B"/>
    <w:rPr>
      <w:rFonts w:cs="Times New Roman"/>
      <w:sz w:val="16"/>
      <w:szCs w:val="16"/>
    </w:rPr>
  </w:style>
  <w:style w:type="paragraph" w:styleId="Commentaire">
    <w:name w:val="annotation text"/>
    <w:basedOn w:val="Normal"/>
    <w:link w:val="CommentaireCar"/>
    <w:uiPriority w:val="99"/>
    <w:semiHidden/>
    <w:rsid w:val="001D6A8B"/>
    <w:rPr>
      <w:rFonts w:ascii="Times New Roman" w:hAnsi="Times New Roman"/>
      <w:lang w:val="fr-FR"/>
    </w:rPr>
  </w:style>
  <w:style w:type="character" w:customStyle="1" w:styleId="CommentaireCar">
    <w:name w:val="Commentaire Car"/>
    <w:basedOn w:val="Policepardfaut"/>
    <w:link w:val="Commentaire"/>
    <w:uiPriority w:val="99"/>
    <w:semiHidden/>
    <w:rsid w:val="001D6A8B"/>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rsid w:val="001D6A8B"/>
    <w:rPr>
      <w:b/>
      <w:bCs/>
    </w:rPr>
  </w:style>
  <w:style w:type="character" w:customStyle="1" w:styleId="ObjetducommentaireCar">
    <w:name w:val="Objet du commentaire Car"/>
    <w:basedOn w:val="CommentaireCar"/>
    <w:link w:val="Objetducommentaire"/>
    <w:uiPriority w:val="99"/>
    <w:semiHidden/>
    <w:rsid w:val="001D6A8B"/>
    <w:rPr>
      <w:rFonts w:ascii="Times New Roman" w:eastAsia="Times New Roman" w:hAnsi="Times New Roman" w:cs="Times New Roman"/>
      <w:b/>
      <w:bCs/>
      <w:sz w:val="20"/>
      <w:szCs w:val="20"/>
      <w:lang w:eastAsia="fr-FR"/>
    </w:rPr>
  </w:style>
  <w:style w:type="table" w:customStyle="1" w:styleId="Trameclaire-Accent11">
    <w:name w:val="Trame claire - Accent 11"/>
    <w:basedOn w:val="TableauNormal"/>
    <w:uiPriority w:val="60"/>
    <w:rsid w:val="001D6A8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aragraphedeliste">
    <w:name w:val="List Paragraph"/>
    <w:basedOn w:val="Normal"/>
    <w:uiPriority w:val="34"/>
    <w:qFormat/>
    <w:rsid w:val="00E94771"/>
    <w:pPr>
      <w:spacing w:after="200" w:line="276" w:lineRule="auto"/>
      <w:ind w:left="720"/>
      <w:contextualSpacing/>
    </w:pPr>
    <w:rPr>
      <w:rFonts w:asciiTheme="minorHAnsi" w:eastAsiaTheme="minorHAnsi" w:hAnsiTheme="minorHAnsi" w:cstheme="minorBidi"/>
      <w:sz w:val="22"/>
      <w:szCs w:val="22"/>
      <w:lang w:val="fr-FR" w:eastAsia="en-US"/>
    </w:rPr>
  </w:style>
  <w:style w:type="paragraph" w:customStyle="1" w:styleId="H4">
    <w:name w:val="H4"/>
    <w:basedOn w:val="Normal"/>
    <w:next w:val="Normal"/>
    <w:rsid w:val="003F2449"/>
    <w:pPr>
      <w:keepNext/>
      <w:spacing w:before="100" w:after="100"/>
      <w:outlineLvl w:val="4"/>
    </w:pPr>
    <w:rPr>
      <w:rFonts w:ascii="Times New Roman" w:hAnsi="Times New Roman"/>
      <w:b/>
      <w:snapToGrid w:val="0"/>
      <w:sz w:val="24"/>
      <w:lang w:val="fr-FR"/>
    </w:rPr>
  </w:style>
  <w:style w:type="paragraph" w:customStyle="1" w:styleId="paragraphe">
    <w:name w:val="paragraphe"/>
    <w:basedOn w:val="Normal"/>
    <w:uiPriority w:val="99"/>
    <w:rsid w:val="00A168EF"/>
    <w:pPr>
      <w:autoSpaceDE w:val="0"/>
      <w:autoSpaceDN w:val="0"/>
      <w:adjustRightInd w:val="0"/>
      <w:spacing w:before="120"/>
      <w:ind w:left="851"/>
    </w:pPr>
    <w:rPr>
      <w:rFonts w:ascii="Univers (W1)" w:hAnsi="Univers (W1)" w:cs="Arial"/>
      <w:lang w:val="fr-FR"/>
    </w:rPr>
  </w:style>
  <w:style w:type="character" w:customStyle="1" w:styleId="transpan">
    <w:name w:val="transpan"/>
    <w:basedOn w:val="Policepardfaut"/>
    <w:rsid w:val="00A168EF"/>
  </w:style>
  <w:style w:type="paragraph" w:customStyle="1" w:styleId="Default">
    <w:name w:val="Default"/>
    <w:rsid w:val="00AF3CA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94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duthel@lfb.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88FD7-9670-4B05-88D8-D0548F151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17</Pages>
  <Words>5508</Words>
  <Characters>30297</Characters>
  <Application>Microsoft Office Word</Application>
  <DocSecurity>0</DocSecurity>
  <Lines>252</Lines>
  <Paragraphs>71</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35734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Alianor</dc:creator>
  <cp:lastModifiedBy>Jean-Claude Mathioux</cp:lastModifiedBy>
  <cp:revision>15</cp:revision>
  <cp:lastPrinted>2016-07-11T06:08:00Z</cp:lastPrinted>
  <dcterms:created xsi:type="dcterms:W3CDTF">2017-07-10T14:09:00Z</dcterms:created>
  <dcterms:modified xsi:type="dcterms:W3CDTF">2019-12-19T16:18:00Z</dcterms:modified>
</cp:coreProperties>
</file>